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inorEastAsia" w:hAnsiTheme="minorEastAsia" w:cstheme="minorEastAsia"/>
          <w:b/>
          <w:sz w:val="30"/>
          <w:szCs w:val="30"/>
        </w:rPr>
      </w:pPr>
      <w:r>
        <w:rPr>
          <w:rFonts w:hint="eastAsia" w:asciiTheme="minorEastAsia" w:hAnsiTheme="minorEastAsia" w:cstheme="minorEastAsia"/>
          <w:b/>
          <w:sz w:val="30"/>
          <w:szCs w:val="30"/>
        </w:rPr>
        <w:t>陕西省科学技术进步奖公示信息</w:t>
      </w:r>
    </w:p>
    <w:p>
      <w:pPr>
        <w:jc w:val="center"/>
        <w:rPr>
          <w:rFonts w:hint="eastAsia" w:asciiTheme="minorEastAsia" w:hAnsiTheme="minorEastAsia" w:cstheme="minorEastAsia"/>
          <w:b/>
          <w:sz w:val="24"/>
          <w:szCs w:val="24"/>
        </w:rPr>
      </w:pPr>
      <w:r>
        <w:rPr>
          <w:rFonts w:hint="eastAsia" w:asciiTheme="minorEastAsia" w:hAnsiTheme="minorEastAsia" w:cstheme="minorEastAsia"/>
          <w:b/>
          <w:sz w:val="30"/>
          <w:szCs w:val="30"/>
        </w:rPr>
        <w:t>（202</w:t>
      </w:r>
      <w:r>
        <w:rPr>
          <w:rFonts w:asciiTheme="minorEastAsia" w:hAnsiTheme="minorEastAsia" w:cstheme="minorEastAsia"/>
          <w:b/>
          <w:sz w:val="30"/>
          <w:szCs w:val="30"/>
        </w:rPr>
        <w:t>4</w:t>
      </w:r>
      <w:r>
        <w:rPr>
          <w:rFonts w:hint="eastAsia" w:asciiTheme="minorEastAsia" w:hAnsiTheme="minorEastAsia" w:cstheme="minorEastAsia"/>
          <w:b/>
          <w:sz w:val="30"/>
          <w:szCs w:val="30"/>
        </w:rPr>
        <w:t>年度）</w:t>
      </w:r>
    </w:p>
    <w:p>
      <w:pPr>
        <w:pStyle w:val="17"/>
        <w:numPr>
          <w:ilvl w:val="0"/>
          <w:numId w:val="1"/>
        </w:numPr>
        <w:ind w:firstLineChars="0"/>
        <w:rPr>
          <w:rFonts w:hint="eastAsia" w:ascii="仿宋" w:hAnsi="仿宋" w:eastAsia="仿宋" w:cs="仿宋"/>
          <w:b/>
          <w:bCs/>
          <w:sz w:val="28"/>
          <w:szCs w:val="28"/>
        </w:rPr>
      </w:pPr>
      <w:r>
        <w:rPr>
          <w:rFonts w:hint="eastAsia" w:ascii="仿宋" w:hAnsi="仿宋" w:eastAsia="仿宋" w:cs="仿宋"/>
          <w:b/>
          <w:bCs/>
          <w:sz w:val="28"/>
          <w:szCs w:val="28"/>
        </w:rPr>
        <w:t>项目名称：</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基于沸腾床加氢的煤焦油制芳烃成套技术开发及工业化应用</w:t>
      </w:r>
      <w:r>
        <w:rPr>
          <w:rFonts w:hint="eastAsia" w:ascii="仿宋" w:hAnsi="仿宋" w:eastAsia="仿宋" w:cs="仿宋"/>
          <w:sz w:val="28"/>
          <w:szCs w:val="28"/>
        </w:rPr>
        <w:t xml:space="preserve"> </w:t>
      </w:r>
    </w:p>
    <w:p>
      <w:pPr>
        <w:rPr>
          <w:rFonts w:hint="eastAsia" w:ascii="仿宋" w:hAnsi="仿宋" w:eastAsia="仿宋" w:cs="仿宋"/>
          <w:b/>
          <w:bCs/>
          <w:sz w:val="28"/>
          <w:szCs w:val="28"/>
        </w:rPr>
      </w:pPr>
      <w:r>
        <w:rPr>
          <w:rFonts w:ascii="仿宋" w:hAnsi="仿宋" w:eastAsia="仿宋" w:cs="仿宋"/>
          <w:b/>
          <w:bCs/>
          <w:sz w:val="28"/>
          <w:szCs w:val="28"/>
        </w:rPr>
        <w:t>二、</w:t>
      </w:r>
      <w:r>
        <w:rPr>
          <w:rFonts w:hint="eastAsia" w:ascii="仿宋" w:hAnsi="仿宋" w:eastAsia="仿宋" w:cs="仿宋"/>
          <w:b/>
          <w:bCs/>
          <w:sz w:val="28"/>
          <w:szCs w:val="28"/>
        </w:rPr>
        <w:t>提名者及提名意见</w:t>
      </w:r>
    </w:p>
    <w:p>
      <w:pPr>
        <w:rPr>
          <w:rFonts w:hint="eastAsia" w:ascii="仿宋" w:hAnsi="仿宋" w:eastAsia="仿宋" w:cs="仿宋"/>
          <w:b/>
          <w:bCs/>
          <w:color w:val="FF0000"/>
          <w:sz w:val="28"/>
          <w:szCs w:val="28"/>
        </w:rPr>
      </w:pPr>
      <w:r>
        <w:rPr>
          <w:rFonts w:ascii="仿宋" w:hAnsi="仿宋" w:eastAsia="仿宋" w:cs="仿宋"/>
          <w:b/>
          <w:bCs/>
          <w:sz w:val="28"/>
          <w:szCs w:val="28"/>
        </w:rPr>
        <w:t>提名者：</w:t>
      </w:r>
      <w:r>
        <w:rPr>
          <w:rFonts w:hint="eastAsia" w:ascii="仿宋" w:hAnsi="仿宋" w:eastAsia="仿宋" w:cs="仿宋"/>
          <w:b/>
          <w:bCs/>
          <w:sz w:val="28"/>
          <w:szCs w:val="28"/>
        </w:rPr>
        <w:t>陕西省化工学会</w:t>
      </w:r>
    </w:p>
    <w:p>
      <w:pPr>
        <w:rPr>
          <w:rFonts w:hint="eastAsia" w:ascii="仿宋" w:hAnsi="仿宋" w:eastAsia="仿宋" w:cs="仿宋"/>
          <w:b/>
          <w:bCs/>
          <w:sz w:val="28"/>
          <w:szCs w:val="28"/>
        </w:rPr>
      </w:pPr>
      <w:r>
        <w:rPr>
          <w:rFonts w:ascii="仿宋" w:hAnsi="仿宋" w:eastAsia="仿宋" w:cs="仿宋"/>
          <w:b/>
          <w:bCs/>
          <w:sz w:val="28"/>
          <w:szCs w:val="28"/>
        </w:rPr>
        <w:t>提名意见：</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煤炭分质转化是煤炭清洁高效利用的主要途径之一，煤炭分质利用技术研发与工程示范先后被列入国家相关规划。煤焦油作为煤炭分质转化的主要产物，亟需从燃料产品向高价值的化工产品转变。本项目团队历时10余年，开发了煤焦油低能耗环保预处理技术、高耐水耐磨型沸腾床加氢催化剂、以自持流化三相分离器为核心的沸腾床反应器核心技术，其中沸腾床加氢催化剂和工艺技术打破国外垄断，建成了世界首套50万吨/年中低温煤焦油制芳烃工业化示范装置，实现了长周期安全稳定运行。该项目已获专利授权15件，其中发明专利9件。成套技术通过陕西省石油和化学工业联合会鉴定，达到国际领先水平。该项目在2021-2023年新增销售收入593984.82万元，纳税65099.53万元。目前我国西北有近1000万吨煤焦油，经该技术转化可获得800万吨芳烃，随着煤炭分质转化新技术的逐步推广应用，每转化1亿吨煤，可产生1300万吨煤焦油，获得1040万吨芳烃。以煤焦油为原料制备芳烃在实现煤炭清洁高效使用的同时将极大的缓解我国对石油、芳烃等原料的对外依存度，为保证我国能源安全提</w:t>
      </w:r>
      <w:bookmarkStart w:id="0" w:name="_GoBack"/>
      <w:bookmarkEnd w:id="0"/>
      <w:r>
        <w:rPr>
          <w:rFonts w:hint="eastAsia" w:ascii="仿宋" w:hAnsi="仿宋" w:eastAsia="仿宋" w:cs="仿宋"/>
          <w:sz w:val="28"/>
          <w:szCs w:val="28"/>
        </w:rPr>
        <w:t>供巨大的技术支撑和保障。</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bCs/>
          <w:sz w:val="28"/>
          <w:szCs w:val="28"/>
        </w:rPr>
      </w:pPr>
      <w:r>
        <w:rPr>
          <w:rFonts w:hint="eastAsia" w:ascii="仿宋" w:hAnsi="仿宋" w:eastAsia="仿宋" w:cs="仿宋"/>
          <w:sz w:val="28"/>
          <w:szCs w:val="28"/>
        </w:rPr>
        <w:t>提名该项目为陕西省科学技术进步奖二等奖。</w:t>
      </w:r>
    </w:p>
    <w:p>
      <w:pPr>
        <w:rPr>
          <w:rFonts w:hint="eastAsia" w:ascii="仿宋" w:hAnsi="仿宋" w:eastAsia="仿宋" w:cs="仿宋"/>
          <w:b/>
          <w:bCs/>
          <w:sz w:val="28"/>
          <w:szCs w:val="28"/>
        </w:rPr>
      </w:pPr>
    </w:p>
    <w:p>
      <w:pPr>
        <w:rPr>
          <w:rFonts w:hint="eastAsia" w:ascii="仿宋" w:hAnsi="仿宋" w:eastAsia="仿宋" w:cs="仿宋"/>
          <w:b/>
          <w:bCs/>
          <w:sz w:val="28"/>
          <w:szCs w:val="28"/>
        </w:rPr>
      </w:pPr>
      <w:r>
        <w:rPr>
          <w:rFonts w:hint="eastAsia" w:ascii="仿宋" w:hAnsi="仿宋" w:eastAsia="仿宋" w:cs="仿宋"/>
          <w:b/>
          <w:bCs/>
          <w:sz w:val="28"/>
          <w:szCs w:val="28"/>
        </w:rPr>
        <w:t>三、项目简介：</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该项目属于煤化学工程学科</w:t>
      </w:r>
      <w:r>
        <w:rPr>
          <w:rFonts w:hint="eastAsia" w:ascii="仿宋" w:hAnsi="仿宋" w:eastAsia="仿宋" w:cs="仿宋"/>
          <w:sz w:val="28"/>
          <w:szCs w:val="28"/>
          <w:lang w:eastAsia="zh-CN"/>
        </w:rPr>
        <w:t>。</w:t>
      </w:r>
      <w:r>
        <w:rPr>
          <w:rFonts w:hint="eastAsia" w:ascii="仿宋" w:hAnsi="仿宋" w:eastAsia="仿宋" w:cs="仿宋"/>
          <w:sz w:val="28"/>
          <w:szCs w:val="28"/>
        </w:rPr>
        <w:t>煤炭分质转化是煤炭清洁高效利用的主要途径，低阶煤分质利用技术研发与工程示范先后被列入国家相关规划。煤焦油作为低阶煤分质转化的主要产物，煤焦油加工是改变煤炭燃料化单一路径及实现清洁高效转化和产品高端化和多元化的产业发展方向。为形成技术可靠、经济可行的煤焦油制芳烃技术，在研发和工业化方面需攻克诸多难题，其一为解决不同原料煤、不同煤化工工艺所提供的复杂多变的原料，对煤焦油制芳烃工艺造成影响的问题；其二为克服煤焦油中N、S、羟基含量，催化剂易中毒、易水化的问题；其三为突破煤焦油制芳烃技术中多个工艺间的协同优化、工业化放大难度大的问题。</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本项目团队历时10余年，突破煤焦油预处理难题，开发出沸腾床加氢反应器和催化剂，建成了世界首套50万吨/年中低温煤焦油制芳烃工业化示范装置，于2020年一次性开车成功，实现了长周期安全稳定运行，主要创新点如下：</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主要创新点如下：</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1、开发了高脱杂性、高耐水性、高抗结焦性以及高耐磨性的煤焦油加氢微球催化剂，解决了煤焦油含硫、氮、重金属、水等杂质原料成分复杂，加氢过程中含氧化合物脱除、二烯烃缩合易结焦等行业难题。</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开发了以自持流化三相分离器为核心的沸腾床反应器，采用催化剂级配装填、在线加排等工艺，配合精准控温方式，形成了高处理量、高液体收率、高石脑油收率、易工程化放大的煤焦油沸腾床加氢技术，打破国外对沸腾床加氢技术的垄断。</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攻克了焦油预处理、固定床加氢裂化、连续重整、芳烃抽提等多步骤工艺的协同优化难题，实现了设备间的匹配和规模放大，开发了具有完全自主知识产权的煤焦油制芳烃成套工艺技术，建成了世界首套50万吨/年中低温煤焦油制芳烃工业化示范装置。</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基于上述自主创新成果，建成了世界首套50万吨/年中低温煤焦油制芳烃工业化示范装置，实现了长周期安全稳定运行，芳烃产品达到国家标准要求。该项目己 获专利授权16件，其中发明专利9件。核心技术通过陕西省石油和化学工业联合会鉴定，其成果达到国际领先水平。</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仿宋" w:hAnsi="仿宋" w:eastAsia="仿宋" w:cs="仿宋"/>
          <w:b/>
          <w:bCs/>
          <w:sz w:val="28"/>
          <w:szCs w:val="28"/>
        </w:rPr>
      </w:pPr>
      <w:r>
        <w:rPr>
          <w:rFonts w:hint="eastAsia" w:ascii="仿宋" w:hAnsi="仿宋" w:eastAsia="仿宋" w:cs="仿宋"/>
          <w:sz w:val="28"/>
          <w:szCs w:val="28"/>
        </w:rPr>
        <w:t>该项目近三年新增销售收入593984.82万元，新增利税65099.53万元。关键技术成果多次被中国国际煤化工大会推介。该项目的成功示范，引领了我国低阶煤分 质转化产业的升级和技术进步，以煤焦油为原料制备芳烃在实现煤炭清洁高效使用 的同时将极大程度的缓解我国对石油、芳烃等原燃料的对外依存度，为保证我国能 源安全提供巨大的技术支撑和保障。</w:t>
      </w:r>
    </w:p>
    <w:p>
      <w:pPr>
        <w:rPr>
          <w:rFonts w:hint="eastAsia" w:ascii="仿宋" w:hAnsi="仿宋" w:eastAsia="仿宋" w:cs="仿宋"/>
          <w:b/>
          <w:bCs/>
          <w:sz w:val="28"/>
          <w:szCs w:val="28"/>
        </w:rPr>
      </w:pPr>
      <w:r>
        <w:rPr>
          <w:rFonts w:ascii="仿宋" w:hAnsi="仿宋" w:eastAsia="仿宋" w:cs="仿宋"/>
          <w:b/>
          <w:bCs/>
          <w:sz w:val="28"/>
          <w:szCs w:val="28"/>
        </w:rPr>
        <w:t>四、</w:t>
      </w:r>
      <w:r>
        <w:rPr>
          <w:rFonts w:hint="eastAsia" w:ascii="仿宋" w:hAnsi="仿宋" w:eastAsia="仿宋" w:cs="仿宋"/>
          <w:b/>
          <w:bCs/>
          <w:sz w:val="28"/>
          <w:szCs w:val="28"/>
        </w:rPr>
        <w:t>客观评价：</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基于沸腾床加氢的煤焦油制芳烃成套技术开发及工业化应用”于2022年6月通过了陕西省石油和化学工业联合会组织的科技成果鉴定。以中国科学院徐春明院士领衔，包括马晓迅、张早校、屈撑囤、郑化安等七位专家组成鉴定委员会一致认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开发了以自持流化三项分离器为核心的沸腾床反应器，以及高耐水、耐磨型沸腾床加氢催化剂，形成了高处理量、高液体收率、高石脑油收率的煤焦油沸腾床加氢成套工业技术，打破国外对沸腾床加氢技术的垄断。</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2、开发了煤焦油低能耗环保型多效预处理工艺，在不需添加化学药剂的条件下，实现了中低温煤焦油的低能耗净化预处理，处理后煤焦油氯化钠&lt;3mg/L</w:t>
      </w:r>
      <w:r>
        <w:rPr>
          <w:rFonts w:hint="eastAsia" w:ascii="仿宋" w:hAnsi="仿宋" w:eastAsia="仿宋" w:cs="仿宋"/>
          <w:sz w:val="28"/>
          <w:szCs w:val="28"/>
          <w:lang w:eastAsia="zh-CN"/>
        </w:rPr>
        <w:t>，</w:t>
      </w:r>
      <w:r>
        <w:rPr>
          <w:rFonts w:hint="eastAsia" w:ascii="仿宋" w:hAnsi="仿宋" w:eastAsia="仿宋" w:cs="仿宋"/>
          <w:sz w:val="28"/>
          <w:szCs w:val="28"/>
        </w:rPr>
        <w:t>水含量&lt;0.5%。</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充分发挥煤基石脑油芳烃潜含量高的特点，在沸腾床加氢基础上集成了固定床加氢裂化、连续重整、芳烃抽提过程，开发了具有完全自主知识产权的煤焦油制芳烃成套工业技术，建成了世界首套50万吨/年中低温煤焦油制芳烃工业化示范装置，实现了长周期安全稳定运行，芳烃产品达到国家标准要求。</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4、成套技术应用于陕西精益化工有限公司50万吨/年示范装置，72小时现场标定结果：煤焦油加氢液体收率91.65%,芳烃产品收率71.26%,煤焦油制芳 烃整体吨油氢耗642.65Nm³,能源转化率达到82.29%。</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鉴定委员会一致认为，成套技术达到国际先进水平，基于沸腾床技术的中低温煤焦油加氢制芳烃居国际领先水平。</w:t>
      </w:r>
    </w:p>
    <w:p>
      <w:pPr>
        <w:rPr>
          <w:rFonts w:hint="eastAsia" w:ascii="仿宋" w:hAnsi="仿宋" w:eastAsia="仿宋" w:cs="仿宋"/>
          <w:b/>
          <w:bCs/>
          <w:sz w:val="28"/>
          <w:szCs w:val="28"/>
        </w:rPr>
      </w:pPr>
      <w:r>
        <w:rPr>
          <w:rFonts w:ascii="仿宋" w:hAnsi="仿宋" w:eastAsia="仿宋" w:cs="仿宋"/>
          <w:b/>
          <w:bCs/>
          <w:sz w:val="28"/>
          <w:szCs w:val="28"/>
        </w:rPr>
        <w:t>五、</w:t>
      </w:r>
      <w:r>
        <w:rPr>
          <w:rFonts w:hint="eastAsia" w:ascii="仿宋" w:hAnsi="仿宋" w:eastAsia="仿宋" w:cs="仿宋"/>
          <w:b/>
          <w:bCs/>
          <w:sz w:val="28"/>
          <w:szCs w:val="28"/>
        </w:rPr>
        <w:t>应用情况：</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陕西精益化工有限公司煤焦油制芳烃成套技术联合中国石化大连石油化工研究院与中国石化广州工程有限公司共同开发。煤焦油制芳烃成套技术采用全馏分煤焦油沸腾床加氢提质+固定床加氢裂化组合技术，并结合超低压连续重整抽提技术制取苯、甲苯与二甲苯等芳烃产品。工业化成套技术通过中低温煤焦油脱盐、脱水和脱杂质预处理，经沸腾床加氢脱金属、脱硫、脱氮、脱氧与精致转化，固定床加氢裂化、连续重整与抽提分离实现煤焦油制芳烃，生产苯、甲苯、二甲苯、副产</w:t>
      </w:r>
      <w:r>
        <w:rPr>
          <w:rFonts w:hint="default" w:ascii="Times New Roman" w:hAnsi="Times New Roman" w:eastAsia="仿宋" w:cs="Times New Roman"/>
          <w:sz w:val="28"/>
          <w:szCs w:val="28"/>
        </w:rPr>
        <w:t>C₉</w:t>
      </w:r>
      <w:r>
        <w:rPr>
          <w:rFonts w:hint="eastAsia" w:ascii="仿宋" w:hAnsi="仿宋" w:eastAsia="仿宋" w:cs="仿宋"/>
          <w:sz w:val="28"/>
          <w:szCs w:val="28"/>
        </w:rPr>
        <w:t>+芳烃等</w:t>
      </w:r>
      <w:r>
        <w:rPr>
          <w:rFonts w:hint="eastAsia" w:ascii="仿宋" w:hAnsi="仿宋" w:eastAsia="仿宋" w:cs="仿宋"/>
          <w:sz w:val="28"/>
          <w:szCs w:val="28"/>
          <w:lang w:eastAsia="zh-CN"/>
        </w:rPr>
        <w:t>。</w:t>
      </w:r>
      <w:r>
        <w:rPr>
          <w:rFonts w:hint="eastAsia" w:ascii="仿宋" w:hAnsi="仿宋" w:eastAsia="仿宋" w:cs="仿宋"/>
          <w:sz w:val="28"/>
          <w:szCs w:val="28"/>
        </w:rPr>
        <w:t>本项目充分利用煤基石脑油芳烃潜含量高 的特点，在国内首次采用工业化煤焦油生产芳烃工艺，将煤焦油下游产品从油 品延长到芳烃，延长产业链和价值链。装置设计规模：55万吨/年煤焦油预处理装置，50万吨/年沸腾床装置，45万吨/年固定床加氢裂化装置，40万吨/年连续重整装置，17万吨/年芳烃抽提装置，操作弹性为60%~110%</w:t>
      </w:r>
      <w:r>
        <w:rPr>
          <w:rFonts w:hint="eastAsia" w:ascii="仿宋" w:hAnsi="仿宋" w:eastAsia="仿宋" w:cs="仿宋"/>
          <w:sz w:val="28"/>
          <w:szCs w:val="28"/>
          <w:lang w:eastAsia="zh-CN"/>
        </w:rPr>
        <w:t>，</w:t>
      </w:r>
      <w:r>
        <w:rPr>
          <w:rFonts w:hint="eastAsia" w:ascii="仿宋" w:hAnsi="仿宋" w:eastAsia="仿宋" w:cs="仿宋"/>
          <w:sz w:val="28"/>
          <w:szCs w:val="28"/>
        </w:rPr>
        <w:t>年运行时数8000小时。</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产品设计规模：生产轻质化柴油22.72万吨/年，苯3.85万吨/年，甲苯9.09万吨/年，二甲苯11.53万吨/年，</w:t>
      </w:r>
      <w:r>
        <w:rPr>
          <w:rFonts w:hint="default" w:ascii="Times New Roman" w:hAnsi="Times New Roman" w:eastAsia="仿宋" w:cs="Times New Roman"/>
          <w:sz w:val="28"/>
          <w:szCs w:val="28"/>
        </w:rPr>
        <w:t>C₉</w:t>
      </w:r>
      <w:r>
        <w:rPr>
          <w:rFonts w:hint="eastAsia" w:ascii="仿宋" w:hAnsi="仿宋" w:eastAsia="仿宋" w:cs="仿宋"/>
          <w:sz w:val="28"/>
          <w:szCs w:val="28"/>
        </w:rPr>
        <w:t>+芳烃7.53万吨/年，重组分油1.2万吨/年，稳定轻烃5.6万吨/年，液化气2.3万吨/年，减底油4.0万吨/年。</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sectPr>
          <w:headerReference r:id="rId3" w:type="default"/>
          <w:headerReference r:id="rId4" w:type="even"/>
          <w:pgSz w:w="11906" w:h="16838"/>
          <w:pgMar w:top="1440" w:right="1800" w:bottom="1440" w:left="1800" w:header="851" w:footer="992" w:gutter="0"/>
          <w:cols w:space="425" w:num="1"/>
          <w:docGrid w:type="lines" w:linePitch="312" w:charSpace="0"/>
        </w:sectPr>
      </w:pPr>
      <w:r>
        <w:rPr>
          <w:rFonts w:hint="eastAsia" w:ascii="仿宋" w:hAnsi="仿宋" w:eastAsia="仿宋" w:cs="仿宋"/>
          <w:sz w:val="28"/>
          <w:szCs w:val="28"/>
        </w:rPr>
        <w:t>项目于2017年8月开工建设，2020年5月30日完成工业应用，产出合格 产品，截至2021年8月5日，沸腾床平均运行负荷62%,9月20日检查结束后运行至今，各装置运行负荷达到100%</w:t>
      </w:r>
      <w:r>
        <w:rPr>
          <w:rFonts w:hint="eastAsia" w:ascii="仿宋" w:hAnsi="仿宋" w:eastAsia="仿宋" w:cs="仿宋"/>
          <w:sz w:val="28"/>
          <w:szCs w:val="28"/>
          <w:lang w:eastAsia="zh-CN"/>
        </w:rPr>
        <w:t>。</w:t>
      </w:r>
      <w:r>
        <w:rPr>
          <w:rFonts w:hint="eastAsia" w:ascii="仿宋" w:hAnsi="仿宋" w:eastAsia="仿宋" w:cs="仿宋"/>
          <w:sz w:val="28"/>
          <w:szCs w:val="28"/>
        </w:rPr>
        <w:t>2021年至2023年，产出C</w:t>
      </w:r>
      <w:r>
        <w:rPr>
          <w:rFonts w:hint="default" w:ascii="Times New Roman" w:hAnsi="Times New Roman" w:eastAsia="仿宋" w:cs="Times New Roman"/>
          <w:sz w:val="28"/>
          <w:szCs w:val="28"/>
        </w:rPr>
        <w:t>₅</w:t>
      </w:r>
      <w:r>
        <w:rPr>
          <w:rFonts w:hint="eastAsia" w:ascii="仿宋" w:hAnsi="仿宋" w:eastAsia="仿宋" w:cs="仿宋"/>
          <w:sz w:val="28"/>
          <w:szCs w:val="28"/>
        </w:rPr>
        <w:t>~450℃馏分油92.5万吨，减底油9.71万吨，沸腾床装置实现安全稳定满负荷运行。</w:t>
      </w:r>
    </w:p>
    <w:p>
      <w:pPr>
        <w:rPr>
          <w:rFonts w:hint="eastAsia" w:ascii="仿宋" w:hAnsi="仿宋" w:eastAsia="仿宋" w:cs="仿宋"/>
          <w:b/>
          <w:bCs/>
          <w:sz w:val="28"/>
          <w:szCs w:val="28"/>
        </w:rPr>
      </w:pPr>
      <w:r>
        <w:rPr>
          <w:rFonts w:ascii="仿宋" w:hAnsi="仿宋" w:eastAsia="仿宋" w:cs="仿宋"/>
          <w:b/>
          <w:bCs/>
          <w:sz w:val="28"/>
          <w:szCs w:val="28"/>
        </w:rPr>
        <w:t>六、</w:t>
      </w:r>
      <w:r>
        <w:rPr>
          <w:rFonts w:hint="eastAsia" w:ascii="仿宋" w:hAnsi="仿宋" w:eastAsia="仿宋" w:cs="仿宋"/>
          <w:b/>
          <w:bCs/>
          <w:sz w:val="28"/>
          <w:szCs w:val="28"/>
        </w:rPr>
        <w:t>主要知识产权和标准规范等目录：</w:t>
      </w:r>
    </w:p>
    <w:tbl>
      <w:tblPr>
        <w:tblStyle w:val="11"/>
        <w:tblW w:w="5000" w:type="pct"/>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272"/>
        <w:gridCol w:w="605"/>
        <w:gridCol w:w="3114"/>
        <w:gridCol w:w="1229"/>
        <w:gridCol w:w="2589"/>
        <w:gridCol w:w="1578"/>
        <w:gridCol w:w="1619"/>
        <w:gridCol w:w="1480"/>
        <w:gridCol w:w="1502"/>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600" w:hRule="atLeast"/>
          <w:jc w:val="center"/>
        </w:trPr>
        <w:tc>
          <w:tcPr>
            <w:tcW w:w="97" w:type="pct"/>
            <w:tcBorders>
              <w:top w:val="single" w:color="000000" w:sz="6" w:space="0"/>
              <w:left w:val="single" w:color="000000" w:sz="6" w:space="0"/>
              <w:bottom w:val="single" w:color="000000" w:sz="6" w:space="0"/>
              <w:right w:val="single" w:color="000000" w:sz="6" w:space="0"/>
            </w:tcBorders>
            <w:shd w:val="clear" w:color="auto" w:fill="FFFFFF"/>
            <w:vAlign w:val="center"/>
          </w:tcPr>
          <w:p>
            <w:pPr>
              <w:wordWrap w:val="0"/>
              <w:spacing w:line="360" w:lineRule="auto"/>
              <w:jc w:val="center"/>
              <w:rPr>
                <w:rFonts w:ascii="Times New Roman" w:hAnsi="Times New Roman" w:eastAsia="宋体" w:cs="Times New Roman"/>
                <w:sz w:val="22"/>
                <w:szCs w:val="22"/>
              </w:rPr>
            </w:pPr>
            <w:r>
              <w:rPr>
                <w:rFonts w:hint="eastAsia" w:ascii="Times New Roman" w:hAnsi="Times New Roman" w:eastAsia="宋体" w:cs="Times New Roman"/>
                <w:sz w:val="22"/>
                <w:szCs w:val="22"/>
              </w:rPr>
              <w:t>序号</w:t>
            </w:r>
          </w:p>
        </w:tc>
        <w:tc>
          <w:tcPr>
            <w:tcW w:w="216" w:type="pct"/>
            <w:tcBorders>
              <w:top w:val="single" w:color="000000" w:sz="6" w:space="0"/>
              <w:left w:val="single" w:color="000000" w:sz="6" w:space="0"/>
              <w:bottom w:val="single" w:color="000000" w:sz="6" w:space="0"/>
              <w:right w:val="single" w:color="000000" w:sz="6" w:space="0"/>
            </w:tcBorders>
            <w:shd w:val="clear" w:color="auto" w:fill="FFFFFF"/>
            <w:vAlign w:val="center"/>
          </w:tcPr>
          <w:p>
            <w:pPr>
              <w:wordWrap w:val="0"/>
              <w:spacing w:line="360" w:lineRule="auto"/>
              <w:jc w:val="center"/>
              <w:rPr>
                <w:rFonts w:ascii="Times New Roman" w:hAnsi="Times New Roman" w:eastAsia="宋体" w:cs="Times New Roman"/>
                <w:sz w:val="22"/>
                <w:szCs w:val="22"/>
              </w:rPr>
            </w:pPr>
            <w:r>
              <w:rPr>
                <w:rFonts w:ascii="Times New Roman" w:hAnsi="Times New Roman" w:eastAsia="宋体" w:cs="Times New Roman"/>
                <w:sz w:val="22"/>
                <w:szCs w:val="22"/>
              </w:rPr>
              <w:t>知识产权类别</w:t>
            </w:r>
          </w:p>
        </w:tc>
        <w:tc>
          <w:tcPr>
            <w:tcW w:w="1113"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wordWrap w:val="0"/>
              <w:spacing w:line="360" w:lineRule="auto"/>
              <w:jc w:val="center"/>
              <w:rPr>
                <w:rFonts w:ascii="Times New Roman" w:hAnsi="Times New Roman" w:eastAsia="宋体" w:cs="Times New Roman"/>
                <w:sz w:val="22"/>
                <w:szCs w:val="22"/>
              </w:rPr>
            </w:pPr>
            <w:r>
              <w:rPr>
                <w:rFonts w:hint="eastAsia" w:ascii="Times New Roman" w:hAnsi="Times New Roman" w:eastAsia="宋体" w:cs="Times New Roman"/>
                <w:sz w:val="22"/>
                <w:szCs w:val="22"/>
              </w:rPr>
              <w:t>知识产权名称</w:t>
            </w:r>
          </w:p>
        </w:tc>
        <w:tc>
          <w:tcPr>
            <w:tcW w:w="439"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wordWrap w:val="0"/>
              <w:spacing w:line="360" w:lineRule="auto"/>
              <w:jc w:val="center"/>
              <w:rPr>
                <w:rFonts w:ascii="Times New Roman" w:hAnsi="Times New Roman" w:eastAsia="宋体" w:cs="Times New Roman"/>
                <w:sz w:val="22"/>
                <w:szCs w:val="22"/>
              </w:rPr>
            </w:pPr>
            <w:r>
              <w:rPr>
                <w:rFonts w:hint="eastAsia" w:ascii="Times New Roman" w:hAnsi="Times New Roman" w:eastAsia="宋体" w:cs="Times New Roman"/>
                <w:sz w:val="22"/>
                <w:szCs w:val="22"/>
              </w:rPr>
              <w:t>国家（地区）</w:t>
            </w:r>
          </w:p>
        </w:tc>
        <w:tc>
          <w:tcPr>
            <w:tcW w:w="925"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wordWrap w:val="0"/>
              <w:spacing w:line="360" w:lineRule="auto"/>
              <w:jc w:val="center"/>
              <w:rPr>
                <w:rFonts w:ascii="Times New Roman" w:hAnsi="Times New Roman" w:eastAsia="宋体" w:cs="Times New Roman"/>
                <w:sz w:val="22"/>
                <w:szCs w:val="22"/>
              </w:rPr>
            </w:pPr>
            <w:r>
              <w:rPr>
                <w:rFonts w:hint="eastAsia" w:ascii="Times New Roman" w:hAnsi="Times New Roman" w:eastAsia="宋体" w:cs="Times New Roman"/>
                <w:sz w:val="22"/>
                <w:szCs w:val="22"/>
              </w:rPr>
              <w:t>授权号</w:t>
            </w:r>
          </w:p>
        </w:tc>
        <w:tc>
          <w:tcPr>
            <w:tcW w:w="564" w:type="pct"/>
            <w:tcBorders>
              <w:top w:val="single" w:color="000000" w:sz="6" w:space="0"/>
              <w:left w:val="single" w:color="000000" w:sz="6" w:space="0"/>
              <w:bottom w:val="single" w:color="000000" w:sz="6" w:space="0"/>
              <w:right w:val="single" w:color="000000" w:sz="6" w:space="0"/>
            </w:tcBorders>
            <w:shd w:val="clear" w:color="auto" w:fill="FFFFFF"/>
            <w:vAlign w:val="center"/>
          </w:tcPr>
          <w:p>
            <w:pPr>
              <w:wordWrap w:val="0"/>
              <w:spacing w:line="360" w:lineRule="auto"/>
              <w:jc w:val="center"/>
              <w:rPr>
                <w:rFonts w:ascii="Times New Roman" w:hAnsi="Times New Roman" w:eastAsia="宋体" w:cs="Times New Roman"/>
                <w:sz w:val="22"/>
                <w:szCs w:val="22"/>
              </w:rPr>
            </w:pPr>
            <w:r>
              <w:rPr>
                <w:rFonts w:hint="eastAsia" w:ascii="Times New Roman" w:hAnsi="Times New Roman" w:eastAsia="宋体" w:cs="Times New Roman"/>
                <w:sz w:val="22"/>
                <w:szCs w:val="22"/>
              </w:rPr>
              <w:t>授权日期</w:t>
            </w:r>
          </w:p>
        </w:tc>
        <w:tc>
          <w:tcPr>
            <w:tcW w:w="578" w:type="pct"/>
            <w:tcBorders>
              <w:top w:val="single" w:color="000000" w:sz="6" w:space="0"/>
              <w:left w:val="single" w:color="000000" w:sz="6" w:space="0"/>
              <w:bottom w:val="single" w:color="000000" w:sz="6" w:space="0"/>
              <w:right w:val="single" w:color="000000" w:sz="6" w:space="0"/>
            </w:tcBorders>
            <w:shd w:val="clear" w:color="auto" w:fill="FFFFFF"/>
            <w:vAlign w:val="center"/>
          </w:tcPr>
          <w:p>
            <w:pPr>
              <w:wordWrap w:val="0"/>
              <w:spacing w:line="360" w:lineRule="auto"/>
              <w:jc w:val="center"/>
              <w:rPr>
                <w:rFonts w:ascii="Times New Roman" w:hAnsi="Times New Roman" w:eastAsia="宋体" w:cs="Times New Roman"/>
                <w:sz w:val="22"/>
                <w:szCs w:val="22"/>
              </w:rPr>
            </w:pPr>
            <w:r>
              <w:rPr>
                <w:rFonts w:hint="eastAsia" w:ascii="Times New Roman" w:hAnsi="Times New Roman" w:eastAsia="宋体" w:cs="Times New Roman"/>
                <w:sz w:val="22"/>
                <w:szCs w:val="22"/>
              </w:rPr>
              <w:t>证书编号</w:t>
            </w:r>
          </w:p>
        </w:tc>
        <w:tc>
          <w:tcPr>
            <w:tcW w:w="529" w:type="pct"/>
            <w:tcBorders>
              <w:top w:val="single" w:color="000000" w:sz="6" w:space="0"/>
              <w:left w:val="single" w:color="000000" w:sz="6" w:space="0"/>
              <w:bottom w:val="single" w:color="000000" w:sz="6" w:space="0"/>
              <w:right w:val="single" w:color="000000" w:sz="6" w:space="0"/>
            </w:tcBorders>
            <w:shd w:val="clear" w:color="auto" w:fill="FFFFFF"/>
            <w:vAlign w:val="center"/>
          </w:tcPr>
          <w:p>
            <w:pPr>
              <w:wordWrap w:val="0"/>
              <w:spacing w:line="360" w:lineRule="auto"/>
              <w:jc w:val="center"/>
              <w:rPr>
                <w:rFonts w:ascii="Times New Roman" w:hAnsi="Times New Roman" w:eastAsia="宋体" w:cs="Times New Roman"/>
                <w:sz w:val="22"/>
                <w:szCs w:val="22"/>
              </w:rPr>
            </w:pPr>
            <w:r>
              <w:rPr>
                <w:rFonts w:hint="eastAsia" w:ascii="Times New Roman" w:hAnsi="Times New Roman" w:eastAsia="宋体" w:cs="Times New Roman"/>
                <w:sz w:val="22"/>
                <w:szCs w:val="22"/>
              </w:rPr>
              <w:t>权利人</w:t>
            </w:r>
          </w:p>
        </w:tc>
        <w:tc>
          <w:tcPr>
            <w:tcW w:w="536" w:type="pct"/>
            <w:tcBorders>
              <w:top w:val="single" w:color="000000" w:sz="6" w:space="0"/>
              <w:left w:val="single" w:color="000000" w:sz="6" w:space="0"/>
              <w:bottom w:val="single" w:color="000000" w:sz="6" w:space="0"/>
              <w:right w:val="single" w:color="000000" w:sz="6" w:space="0"/>
            </w:tcBorders>
            <w:shd w:val="clear" w:color="auto" w:fill="FFFFFF"/>
            <w:vAlign w:val="center"/>
          </w:tcPr>
          <w:p>
            <w:pPr>
              <w:wordWrap w:val="0"/>
              <w:spacing w:line="360" w:lineRule="auto"/>
              <w:jc w:val="center"/>
              <w:rPr>
                <w:rFonts w:ascii="Times New Roman" w:hAnsi="Times New Roman" w:eastAsia="宋体" w:cs="Times New Roman"/>
                <w:sz w:val="22"/>
                <w:szCs w:val="22"/>
              </w:rPr>
            </w:pPr>
            <w:r>
              <w:rPr>
                <w:rFonts w:hint="eastAsia" w:ascii="Times New Roman" w:hAnsi="Times New Roman" w:eastAsia="宋体" w:cs="Times New Roman"/>
                <w:sz w:val="22"/>
                <w:szCs w:val="22"/>
              </w:rPr>
              <w:t>发明人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600" w:hRule="atLeast"/>
          <w:jc w:val="center"/>
        </w:trPr>
        <w:tc>
          <w:tcPr>
            <w:tcW w:w="97"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1</w:t>
            </w:r>
          </w:p>
        </w:tc>
        <w:tc>
          <w:tcPr>
            <w:tcW w:w="216"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专利</w:t>
            </w:r>
          </w:p>
        </w:tc>
        <w:tc>
          <w:tcPr>
            <w:tcW w:w="1113"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一种煤焦油脱除杂质的方法</w:t>
            </w:r>
          </w:p>
        </w:tc>
        <w:tc>
          <w:tcPr>
            <w:tcW w:w="439"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 xml:space="preserve">中国 </w:t>
            </w:r>
          </w:p>
        </w:tc>
        <w:tc>
          <w:tcPr>
            <w:tcW w:w="925"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CN113956899B</w:t>
            </w:r>
          </w:p>
        </w:tc>
        <w:tc>
          <w:tcPr>
            <w:tcW w:w="564"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2022年12月02日</w:t>
            </w:r>
          </w:p>
        </w:tc>
        <w:tc>
          <w:tcPr>
            <w:tcW w:w="578"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ZL202221702299.1</w:t>
            </w:r>
          </w:p>
        </w:tc>
        <w:tc>
          <w:tcPr>
            <w:tcW w:w="529"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陕西精益化工有限公司</w:t>
            </w:r>
          </w:p>
        </w:tc>
        <w:tc>
          <w:tcPr>
            <w:tcW w:w="536"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hint="default"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李斌、王云、张洪伟、杨华、李建鹏</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600" w:hRule="atLeast"/>
          <w:jc w:val="center"/>
        </w:trPr>
        <w:tc>
          <w:tcPr>
            <w:tcW w:w="97"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2</w:t>
            </w:r>
          </w:p>
        </w:tc>
        <w:tc>
          <w:tcPr>
            <w:tcW w:w="216"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专利</w:t>
            </w:r>
          </w:p>
        </w:tc>
        <w:tc>
          <w:tcPr>
            <w:tcW w:w="1113"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一种提高聚结脱水器油水分离效果的系统</w:t>
            </w:r>
          </w:p>
        </w:tc>
        <w:tc>
          <w:tcPr>
            <w:tcW w:w="439"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jc w:val="center"/>
              <w:rPr>
                <w:rFonts w:ascii="Times New Roman" w:hAnsi="Times New Roman" w:eastAsia="宋体" w:cs="Times New Roman"/>
              </w:rPr>
            </w:pPr>
            <w:r>
              <w:rPr>
                <w:rFonts w:hint="eastAsia" w:ascii="Times New Roman" w:hAnsi="Times New Roman" w:eastAsia="宋体" w:cs="Times New Roman"/>
                <w:szCs w:val="21"/>
              </w:rPr>
              <w:t xml:space="preserve">中国 </w:t>
            </w:r>
          </w:p>
        </w:tc>
        <w:tc>
          <w:tcPr>
            <w:tcW w:w="925"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CN217600665U</w:t>
            </w:r>
          </w:p>
        </w:tc>
        <w:tc>
          <w:tcPr>
            <w:tcW w:w="564"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2022年10月18日</w:t>
            </w:r>
          </w:p>
        </w:tc>
        <w:tc>
          <w:tcPr>
            <w:tcW w:w="578"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ZL202221702317.6</w:t>
            </w:r>
          </w:p>
        </w:tc>
        <w:tc>
          <w:tcPr>
            <w:tcW w:w="529"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陕西精益化工有限公司</w:t>
            </w:r>
          </w:p>
        </w:tc>
        <w:tc>
          <w:tcPr>
            <w:tcW w:w="536"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hint="eastAsia" w:ascii="Times New Roman" w:hAnsi="Times New Roman" w:eastAsia="宋体" w:cs="Times New Roman"/>
                <w:color w:val="000000"/>
                <w:szCs w:val="21"/>
                <w:lang w:eastAsia="zh-CN"/>
              </w:rPr>
            </w:pPr>
            <w:r>
              <w:rPr>
                <w:rFonts w:hint="eastAsia" w:ascii="Times New Roman" w:hAnsi="Times New Roman" w:eastAsia="宋体" w:cs="Times New Roman"/>
                <w:color w:val="000000"/>
                <w:szCs w:val="21"/>
              </w:rPr>
              <w:t>王志埃</w:t>
            </w:r>
            <w:r>
              <w:rPr>
                <w:rFonts w:hint="eastAsia" w:ascii="Times New Roman" w:hAnsi="Times New Roman" w:eastAsia="宋体" w:cs="Times New Roman"/>
                <w:color w:val="000000"/>
                <w:szCs w:val="21"/>
                <w:lang w:eastAsia="zh-CN"/>
              </w:rPr>
              <w:t>、朱继飞、韩高飞、刘鹏德、刘晓云</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600" w:hRule="atLeast"/>
          <w:jc w:val="center"/>
        </w:trPr>
        <w:tc>
          <w:tcPr>
            <w:tcW w:w="97"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3</w:t>
            </w:r>
          </w:p>
        </w:tc>
        <w:tc>
          <w:tcPr>
            <w:tcW w:w="216"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专利</w:t>
            </w:r>
          </w:p>
        </w:tc>
        <w:tc>
          <w:tcPr>
            <w:tcW w:w="1113"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jc w:val="center"/>
              <w:rPr>
                <w:rFonts w:ascii="Times New Roman" w:hAnsi="Times New Roman" w:eastAsia="宋体" w:cs="Times New Roman"/>
                <w:color w:val="000000"/>
                <w:szCs w:val="21"/>
              </w:rPr>
            </w:pPr>
            <w:r>
              <w:rPr>
                <w:rFonts w:hint="eastAsia" w:ascii="Times New Roman" w:hAnsi="Times New Roman" w:cs="Times New Roman"/>
              </w:rPr>
              <w:t>一种煤焦油与水的分离装置</w:t>
            </w:r>
          </w:p>
        </w:tc>
        <w:tc>
          <w:tcPr>
            <w:tcW w:w="439"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jc w:val="center"/>
              <w:rPr>
                <w:rFonts w:ascii="Times New Roman" w:hAnsi="Times New Roman" w:eastAsia="宋体" w:cs="Times New Roman"/>
              </w:rPr>
            </w:pPr>
            <w:r>
              <w:rPr>
                <w:rFonts w:hint="eastAsia" w:ascii="Times New Roman" w:hAnsi="Times New Roman" w:eastAsia="宋体" w:cs="Times New Roman"/>
                <w:szCs w:val="21"/>
              </w:rPr>
              <w:t>中国</w:t>
            </w:r>
          </w:p>
        </w:tc>
        <w:tc>
          <w:tcPr>
            <w:tcW w:w="925"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jc w:val="center"/>
              <w:rPr>
                <w:rFonts w:ascii="Times New Roman" w:hAnsi="Times New Roman" w:eastAsia="宋体" w:cs="Times New Roman"/>
                <w:szCs w:val="21"/>
              </w:rPr>
            </w:pPr>
            <w:r>
              <w:rPr>
                <w:rFonts w:hint="eastAsia" w:ascii="Times New Roman" w:hAnsi="Times New Roman" w:cs="Times New Roman"/>
              </w:rPr>
              <w:t>CN217628251U</w:t>
            </w:r>
          </w:p>
        </w:tc>
        <w:tc>
          <w:tcPr>
            <w:tcW w:w="564"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kern w:val="0"/>
                <w:szCs w:val="21"/>
              </w:rPr>
            </w:pPr>
            <w:r>
              <w:rPr>
                <w:rFonts w:hint="eastAsia" w:ascii="Times New Roman" w:hAnsi="Times New Roman" w:cs="Times New Roman"/>
                <w:shd w:val="clear" w:color="auto" w:fill="FFFFFF"/>
              </w:rPr>
              <w:t>2022年10月21日</w:t>
            </w:r>
          </w:p>
        </w:tc>
        <w:tc>
          <w:tcPr>
            <w:tcW w:w="578"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kern w:val="0"/>
                <w:szCs w:val="21"/>
              </w:rPr>
            </w:pPr>
            <w:r>
              <w:rPr>
                <w:rFonts w:hint="eastAsia" w:ascii="Times New Roman" w:hAnsi="Times New Roman" w:eastAsia="宋体" w:cs="Times New Roman"/>
                <w:color w:val="000000"/>
                <w:szCs w:val="21"/>
              </w:rPr>
              <w:t>ZL202221702299.1</w:t>
            </w:r>
          </w:p>
        </w:tc>
        <w:tc>
          <w:tcPr>
            <w:tcW w:w="529"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kern w:val="0"/>
                <w:szCs w:val="21"/>
              </w:rPr>
            </w:pPr>
            <w:r>
              <w:rPr>
                <w:rFonts w:hint="eastAsia" w:ascii="Times New Roman" w:hAnsi="Times New Roman" w:eastAsia="宋体" w:cs="Times New Roman"/>
                <w:color w:val="000000"/>
                <w:szCs w:val="21"/>
              </w:rPr>
              <w:t>陕西精益化工有限公司</w:t>
            </w:r>
          </w:p>
        </w:tc>
        <w:tc>
          <w:tcPr>
            <w:tcW w:w="536"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hint="eastAsia" w:ascii="Times New Roman" w:hAnsi="Times New Roman" w:eastAsia="宋体" w:cs="Times New Roman"/>
                <w:color w:val="000000"/>
                <w:kern w:val="0"/>
                <w:szCs w:val="21"/>
                <w:lang w:eastAsia="zh-CN"/>
              </w:rPr>
            </w:pPr>
            <w:r>
              <w:rPr>
                <w:rFonts w:hint="eastAsia" w:ascii="Times New Roman" w:hAnsi="Times New Roman" w:eastAsia="宋体" w:cs="Times New Roman"/>
                <w:color w:val="000000"/>
                <w:kern w:val="0"/>
                <w:szCs w:val="21"/>
              </w:rPr>
              <w:t>李斌</w:t>
            </w:r>
            <w:r>
              <w:rPr>
                <w:rFonts w:hint="eastAsia" w:ascii="Times New Roman" w:hAnsi="Times New Roman" w:eastAsia="宋体" w:cs="Times New Roman"/>
                <w:color w:val="000000"/>
                <w:kern w:val="0"/>
                <w:szCs w:val="21"/>
                <w:lang w:eastAsia="zh-CN"/>
              </w:rPr>
              <w:t>、刘旭旭、王茂生、阎能龙、刘艳强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600" w:hRule="atLeast"/>
          <w:jc w:val="center"/>
        </w:trPr>
        <w:tc>
          <w:tcPr>
            <w:tcW w:w="97"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4</w:t>
            </w:r>
          </w:p>
        </w:tc>
        <w:tc>
          <w:tcPr>
            <w:tcW w:w="216"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专利</w:t>
            </w:r>
          </w:p>
        </w:tc>
        <w:tc>
          <w:tcPr>
            <w:tcW w:w="1113"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jc w:val="center"/>
              <w:rPr>
                <w:rFonts w:ascii="Times New Roman" w:hAnsi="Times New Roman" w:eastAsia="宋体" w:cs="Times New Roman"/>
                <w:color w:val="000000"/>
                <w:szCs w:val="21"/>
              </w:rPr>
            </w:pPr>
            <w:r>
              <w:rPr>
                <w:rFonts w:hint="eastAsia" w:ascii="Times New Roman" w:hAnsi="Times New Roman" w:cs="Times New Roman"/>
              </w:rPr>
              <w:t>一种重油加氢处理方法及反应器</w:t>
            </w:r>
          </w:p>
        </w:tc>
        <w:tc>
          <w:tcPr>
            <w:tcW w:w="439"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jc w:val="center"/>
              <w:rPr>
                <w:rFonts w:ascii="Times New Roman" w:hAnsi="Times New Roman" w:eastAsia="宋体" w:cs="Times New Roman"/>
              </w:rPr>
            </w:pPr>
            <w:r>
              <w:rPr>
                <w:rFonts w:hint="eastAsia" w:ascii="Times New Roman" w:hAnsi="Times New Roman" w:eastAsia="宋体" w:cs="Times New Roman"/>
                <w:szCs w:val="21"/>
              </w:rPr>
              <w:t>中国</w:t>
            </w:r>
          </w:p>
        </w:tc>
        <w:tc>
          <w:tcPr>
            <w:tcW w:w="925"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jc w:val="center"/>
              <w:rPr>
                <w:rFonts w:ascii="Times New Roman" w:hAnsi="Times New Roman" w:eastAsia="宋体" w:cs="Times New Roman"/>
                <w:szCs w:val="21"/>
              </w:rPr>
            </w:pPr>
            <w:r>
              <w:rPr>
                <w:rFonts w:hint="eastAsia" w:ascii="Times New Roman" w:hAnsi="Times New Roman" w:cs="Times New Roman"/>
              </w:rPr>
              <w:t>CN101942325B</w:t>
            </w:r>
          </w:p>
        </w:tc>
        <w:tc>
          <w:tcPr>
            <w:tcW w:w="564"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ascii="Times New Roman" w:hAnsi="Times New Roman" w:cs="Times New Roman"/>
                <w:shd w:val="clear" w:color="auto" w:fill="FFFFFF"/>
              </w:rPr>
              <w:t>2013年08月28日</w:t>
            </w:r>
          </w:p>
        </w:tc>
        <w:tc>
          <w:tcPr>
            <w:tcW w:w="578"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ZL200910012451.6</w:t>
            </w:r>
          </w:p>
        </w:tc>
        <w:tc>
          <w:tcPr>
            <w:tcW w:w="529"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rPr>
              <w:t>大连石油化工研究院</w:t>
            </w:r>
          </w:p>
        </w:tc>
        <w:tc>
          <w:tcPr>
            <w:tcW w:w="536"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kern w:val="0"/>
                <w:szCs w:val="21"/>
                <w:lang w:eastAsia="zh-CN"/>
              </w:rPr>
              <w:fldChar w:fldCharType="begin"/>
            </w:r>
            <w:r>
              <w:rPr>
                <w:rFonts w:hint="eastAsia" w:ascii="Times New Roman" w:hAnsi="Times New Roman" w:eastAsia="宋体" w:cs="Times New Roman"/>
                <w:color w:val="000000"/>
                <w:kern w:val="0"/>
                <w:szCs w:val="21"/>
                <w:lang w:eastAsia="zh-CN"/>
              </w:rPr>
              <w:instrText xml:space="preserve"> HYPERLINK "javascript:void(0)" </w:instrText>
            </w:r>
            <w:r>
              <w:rPr>
                <w:rFonts w:hint="eastAsia" w:ascii="Times New Roman" w:hAnsi="Times New Roman" w:eastAsia="宋体" w:cs="Times New Roman"/>
                <w:color w:val="000000"/>
                <w:kern w:val="0"/>
                <w:szCs w:val="21"/>
                <w:lang w:eastAsia="zh-CN"/>
              </w:rPr>
              <w:fldChar w:fldCharType="separate"/>
            </w:r>
            <w:r>
              <w:rPr>
                <w:rFonts w:hint="eastAsia" w:ascii="Times New Roman" w:hAnsi="Times New Roman" w:eastAsia="宋体" w:cs="Times New Roman"/>
                <w:color w:val="000000"/>
                <w:kern w:val="0"/>
                <w:szCs w:val="21"/>
                <w:lang w:eastAsia="zh-CN"/>
              </w:rPr>
              <w:t>杨涛</w:t>
            </w:r>
            <w:r>
              <w:rPr>
                <w:rFonts w:hint="eastAsia" w:ascii="Times New Roman" w:hAnsi="Times New Roman" w:eastAsia="宋体" w:cs="Times New Roman"/>
                <w:color w:val="000000"/>
                <w:kern w:val="0"/>
                <w:szCs w:val="21"/>
                <w:lang w:eastAsia="zh-CN"/>
              </w:rPr>
              <w:fldChar w:fldCharType="end"/>
            </w:r>
            <w:r>
              <w:rPr>
                <w:rFonts w:hint="eastAsia" w:ascii="Times New Roman" w:hAnsi="Times New Roman" w:eastAsia="宋体" w:cs="Times New Roman"/>
                <w:color w:val="000000"/>
                <w:kern w:val="0"/>
                <w:szCs w:val="21"/>
                <w:lang w:eastAsia="zh-CN"/>
              </w:rPr>
              <w:t>、</w:t>
            </w:r>
            <w:r>
              <w:rPr>
                <w:rFonts w:hint="eastAsia" w:ascii="Times New Roman" w:hAnsi="Times New Roman" w:eastAsia="宋体" w:cs="Times New Roman"/>
                <w:color w:val="000000"/>
                <w:kern w:val="0"/>
                <w:szCs w:val="21"/>
                <w:lang w:eastAsia="zh-CN"/>
              </w:rPr>
              <w:fldChar w:fldCharType="begin"/>
            </w:r>
            <w:r>
              <w:rPr>
                <w:rFonts w:hint="eastAsia" w:ascii="Times New Roman" w:hAnsi="Times New Roman" w:eastAsia="宋体" w:cs="Times New Roman"/>
                <w:color w:val="000000"/>
                <w:kern w:val="0"/>
                <w:szCs w:val="21"/>
                <w:lang w:eastAsia="zh-CN"/>
              </w:rPr>
              <w:instrText xml:space="preserve"> HYPERLINK "javascript:void(0)" </w:instrText>
            </w:r>
            <w:r>
              <w:rPr>
                <w:rFonts w:hint="eastAsia" w:ascii="Times New Roman" w:hAnsi="Times New Roman" w:eastAsia="宋体" w:cs="Times New Roman"/>
                <w:color w:val="000000"/>
                <w:kern w:val="0"/>
                <w:szCs w:val="21"/>
                <w:lang w:eastAsia="zh-CN"/>
              </w:rPr>
              <w:fldChar w:fldCharType="separate"/>
            </w:r>
            <w:r>
              <w:rPr>
                <w:rFonts w:hint="eastAsia" w:ascii="Times New Roman" w:hAnsi="Times New Roman" w:eastAsia="宋体" w:cs="Times New Roman"/>
                <w:color w:val="000000"/>
                <w:kern w:val="0"/>
                <w:szCs w:val="21"/>
                <w:lang w:eastAsia="zh-CN"/>
              </w:rPr>
              <w:t>方向晨</w:t>
            </w:r>
            <w:r>
              <w:rPr>
                <w:rFonts w:hint="eastAsia" w:ascii="Times New Roman" w:hAnsi="Times New Roman" w:eastAsia="宋体" w:cs="Times New Roman"/>
                <w:color w:val="000000"/>
                <w:kern w:val="0"/>
                <w:szCs w:val="21"/>
                <w:lang w:eastAsia="zh-CN"/>
              </w:rPr>
              <w:fldChar w:fldCharType="end"/>
            </w:r>
            <w:r>
              <w:rPr>
                <w:rFonts w:hint="eastAsia" w:ascii="Times New Roman" w:hAnsi="Times New Roman" w:eastAsia="宋体" w:cs="Times New Roman"/>
                <w:color w:val="000000"/>
                <w:kern w:val="0"/>
                <w:szCs w:val="21"/>
                <w:lang w:eastAsia="zh-CN"/>
              </w:rPr>
              <w:t>、</w:t>
            </w:r>
            <w:r>
              <w:rPr>
                <w:rFonts w:hint="eastAsia" w:ascii="Times New Roman" w:hAnsi="Times New Roman" w:eastAsia="宋体" w:cs="Times New Roman"/>
                <w:color w:val="000000"/>
                <w:kern w:val="0"/>
                <w:szCs w:val="21"/>
                <w:lang w:eastAsia="zh-CN"/>
              </w:rPr>
              <w:fldChar w:fldCharType="begin"/>
            </w:r>
            <w:r>
              <w:rPr>
                <w:rFonts w:hint="eastAsia" w:ascii="Times New Roman" w:hAnsi="Times New Roman" w:eastAsia="宋体" w:cs="Times New Roman"/>
                <w:color w:val="000000"/>
                <w:kern w:val="0"/>
                <w:szCs w:val="21"/>
                <w:lang w:eastAsia="zh-CN"/>
              </w:rPr>
              <w:instrText xml:space="preserve"> HYPERLINK "javascript:void(0)" </w:instrText>
            </w:r>
            <w:r>
              <w:rPr>
                <w:rFonts w:hint="eastAsia" w:ascii="Times New Roman" w:hAnsi="Times New Roman" w:eastAsia="宋体" w:cs="Times New Roman"/>
                <w:color w:val="000000"/>
                <w:kern w:val="0"/>
                <w:szCs w:val="21"/>
                <w:lang w:eastAsia="zh-CN"/>
              </w:rPr>
              <w:fldChar w:fldCharType="separate"/>
            </w:r>
            <w:r>
              <w:rPr>
                <w:rFonts w:hint="eastAsia" w:ascii="Times New Roman" w:hAnsi="Times New Roman" w:eastAsia="宋体" w:cs="Times New Roman"/>
                <w:color w:val="000000"/>
                <w:kern w:val="0"/>
                <w:szCs w:val="21"/>
                <w:lang w:eastAsia="zh-CN"/>
              </w:rPr>
              <w:t>胡长禄</w:t>
            </w:r>
            <w:r>
              <w:rPr>
                <w:rFonts w:hint="eastAsia" w:ascii="Times New Roman" w:hAnsi="Times New Roman" w:eastAsia="宋体" w:cs="Times New Roman"/>
                <w:color w:val="000000"/>
                <w:kern w:val="0"/>
                <w:szCs w:val="21"/>
                <w:lang w:eastAsia="zh-CN"/>
              </w:rPr>
              <w:fldChar w:fldCharType="end"/>
            </w:r>
            <w:r>
              <w:rPr>
                <w:rFonts w:hint="eastAsia" w:ascii="Times New Roman" w:hAnsi="Times New Roman" w:eastAsia="宋体" w:cs="Times New Roman"/>
                <w:color w:val="000000"/>
                <w:kern w:val="0"/>
                <w:szCs w:val="21"/>
                <w:lang w:eastAsia="zh-CN"/>
              </w:rPr>
              <w:t>、</w:t>
            </w:r>
            <w:r>
              <w:rPr>
                <w:rFonts w:hint="eastAsia" w:ascii="Times New Roman" w:hAnsi="Times New Roman" w:eastAsia="宋体" w:cs="Times New Roman"/>
                <w:color w:val="000000"/>
                <w:kern w:val="0"/>
                <w:szCs w:val="21"/>
                <w:lang w:eastAsia="zh-CN"/>
              </w:rPr>
              <w:fldChar w:fldCharType="begin"/>
            </w:r>
            <w:r>
              <w:rPr>
                <w:rFonts w:hint="eastAsia" w:ascii="Times New Roman" w:hAnsi="Times New Roman" w:eastAsia="宋体" w:cs="Times New Roman"/>
                <w:color w:val="000000"/>
                <w:kern w:val="0"/>
                <w:szCs w:val="21"/>
                <w:lang w:eastAsia="zh-CN"/>
              </w:rPr>
              <w:instrText xml:space="preserve"> HYPERLINK "javascript:void(0)" </w:instrText>
            </w:r>
            <w:r>
              <w:rPr>
                <w:rFonts w:hint="eastAsia" w:ascii="Times New Roman" w:hAnsi="Times New Roman" w:eastAsia="宋体" w:cs="Times New Roman"/>
                <w:color w:val="000000"/>
                <w:kern w:val="0"/>
                <w:szCs w:val="21"/>
                <w:lang w:eastAsia="zh-CN"/>
              </w:rPr>
              <w:fldChar w:fldCharType="separate"/>
            </w:r>
            <w:r>
              <w:rPr>
                <w:rFonts w:hint="eastAsia" w:ascii="Times New Roman" w:hAnsi="Times New Roman" w:eastAsia="宋体" w:cs="Times New Roman"/>
                <w:color w:val="000000"/>
                <w:kern w:val="0"/>
                <w:szCs w:val="21"/>
                <w:lang w:eastAsia="zh-CN"/>
              </w:rPr>
              <w:t>刘建锟</w:t>
            </w:r>
            <w:r>
              <w:rPr>
                <w:rFonts w:hint="eastAsia" w:ascii="Times New Roman" w:hAnsi="Times New Roman" w:eastAsia="宋体" w:cs="Times New Roman"/>
                <w:color w:val="000000"/>
                <w:kern w:val="0"/>
                <w:szCs w:val="21"/>
                <w:lang w:eastAsia="zh-CN"/>
              </w:rPr>
              <w:fldChar w:fldCharType="end"/>
            </w:r>
            <w:r>
              <w:rPr>
                <w:rFonts w:hint="eastAsia" w:ascii="Times New Roman" w:hAnsi="Times New Roman" w:eastAsia="宋体" w:cs="Times New Roman"/>
                <w:color w:val="000000"/>
                <w:kern w:val="0"/>
                <w:szCs w:val="21"/>
                <w:lang w:eastAsia="zh-CN"/>
              </w:rPr>
              <w:t>、</w:t>
            </w:r>
            <w:r>
              <w:rPr>
                <w:rFonts w:hint="eastAsia" w:ascii="Times New Roman" w:hAnsi="Times New Roman" w:eastAsia="宋体" w:cs="Times New Roman"/>
                <w:color w:val="000000"/>
                <w:kern w:val="0"/>
                <w:szCs w:val="21"/>
                <w:lang w:eastAsia="zh-CN"/>
              </w:rPr>
              <w:fldChar w:fldCharType="begin"/>
            </w:r>
            <w:r>
              <w:rPr>
                <w:rFonts w:hint="eastAsia" w:ascii="Times New Roman" w:hAnsi="Times New Roman" w:eastAsia="宋体" w:cs="Times New Roman"/>
                <w:color w:val="000000"/>
                <w:kern w:val="0"/>
                <w:szCs w:val="21"/>
                <w:lang w:eastAsia="zh-CN"/>
              </w:rPr>
              <w:instrText xml:space="preserve"> HYPERLINK "javascript:void(0)" </w:instrText>
            </w:r>
            <w:r>
              <w:rPr>
                <w:rFonts w:hint="eastAsia" w:ascii="Times New Roman" w:hAnsi="Times New Roman" w:eastAsia="宋体" w:cs="Times New Roman"/>
                <w:color w:val="000000"/>
                <w:kern w:val="0"/>
                <w:szCs w:val="21"/>
                <w:lang w:eastAsia="zh-CN"/>
              </w:rPr>
              <w:fldChar w:fldCharType="separate"/>
            </w:r>
            <w:r>
              <w:rPr>
                <w:rFonts w:hint="eastAsia" w:ascii="Times New Roman" w:hAnsi="Times New Roman" w:eastAsia="宋体" w:cs="Times New Roman"/>
                <w:color w:val="000000"/>
                <w:kern w:val="0"/>
                <w:szCs w:val="21"/>
                <w:lang w:eastAsia="zh-CN"/>
              </w:rPr>
              <w:t>葛海龙</w:t>
            </w:r>
            <w:r>
              <w:rPr>
                <w:rFonts w:hint="eastAsia" w:ascii="Times New Roman" w:hAnsi="Times New Roman" w:eastAsia="宋体" w:cs="Times New Roman"/>
                <w:color w:val="000000"/>
                <w:kern w:val="0"/>
                <w:szCs w:val="21"/>
                <w:lang w:eastAsia="zh-CN"/>
              </w:rPr>
              <w:fldChar w:fldCharType="end"/>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600" w:hRule="atLeast"/>
          <w:jc w:val="center"/>
        </w:trPr>
        <w:tc>
          <w:tcPr>
            <w:tcW w:w="97"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5</w:t>
            </w:r>
          </w:p>
        </w:tc>
        <w:tc>
          <w:tcPr>
            <w:tcW w:w="216"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专利</w:t>
            </w:r>
          </w:p>
        </w:tc>
        <w:tc>
          <w:tcPr>
            <w:tcW w:w="1113"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jc w:val="center"/>
              <w:rPr>
                <w:rFonts w:ascii="Times New Roman" w:hAnsi="Times New Roman" w:cs="Times New Roman"/>
              </w:rPr>
            </w:pPr>
            <w:r>
              <w:rPr>
                <w:rFonts w:hint="eastAsia" w:ascii="Times New Roman" w:hAnsi="Times New Roman" w:cs="Times New Roman"/>
              </w:rPr>
              <w:t>一种煤焦油加氢处理方法</w:t>
            </w:r>
          </w:p>
        </w:tc>
        <w:tc>
          <w:tcPr>
            <w:tcW w:w="439"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中国</w:t>
            </w:r>
          </w:p>
        </w:tc>
        <w:tc>
          <w:tcPr>
            <w:tcW w:w="925"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jc w:val="center"/>
              <w:rPr>
                <w:rFonts w:ascii="Times New Roman" w:hAnsi="Times New Roman" w:cs="Times New Roman"/>
              </w:rPr>
            </w:pPr>
            <w:r>
              <w:rPr>
                <w:rFonts w:hint="eastAsia" w:ascii="Times New Roman" w:hAnsi="Times New Roman" w:cs="Times New Roman"/>
              </w:rPr>
              <w:t>CN105733668B</w:t>
            </w:r>
          </w:p>
        </w:tc>
        <w:tc>
          <w:tcPr>
            <w:tcW w:w="564"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cs="Times New Roman"/>
                <w:shd w:val="clear" w:color="auto" w:fill="FFFFFF"/>
              </w:rPr>
            </w:pPr>
            <w:r>
              <w:rPr>
                <w:rFonts w:hint="eastAsia" w:ascii="Times New Roman" w:hAnsi="Times New Roman" w:cs="Times New Roman"/>
                <w:shd w:val="clear" w:color="auto" w:fill="FFFFFF"/>
              </w:rPr>
              <w:t>2017年08月22日</w:t>
            </w:r>
          </w:p>
        </w:tc>
        <w:tc>
          <w:tcPr>
            <w:tcW w:w="578"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ZL201410732099.4</w:t>
            </w:r>
          </w:p>
        </w:tc>
        <w:tc>
          <w:tcPr>
            <w:tcW w:w="529"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pPr>
            <w:r>
              <w:rPr>
                <w:rFonts w:hint="eastAsia"/>
              </w:rPr>
              <w:t>大连石油化工研究院</w:t>
            </w:r>
          </w:p>
        </w:tc>
        <w:tc>
          <w:tcPr>
            <w:tcW w:w="536"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pPr>
            <w:r>
              <w:rPr>
                <w:rFonts w:hint="eastAsia" w:ascii="Times New Roman" w:hAnsi="Times New Roman" w:eastAsia="宋体" w:cs="Times New Roman"/>
                <w:color w:val="000000"/>
                <w:kern w:val="0"/>
                <w:szCs w:val="21"/>
                <w:lang w:eastAsia="zh-CN"/>
              </w:rPr>
              <w:fldChar w:fldCharType="begin"/>
            </w:r>
            <w:r>
              <w:rPr>
                <w:rFonts w:hint="eastAsia" w:ascii="Times New Roman" w:hAnsi="Times New Roman" w:eastAsia="宋体" w:cs="Times New Roman"/>
                <w:color w:val="000000"/>
                <w:kern w:val="0"/>
                <w:szCs w:val="21"/>
                <w:lang w:eastAsia="zh-CN"/>
              </w:rPr>
              <w:instrText xml:space="preserve"> HYPERLINK "javascript:void(0)" </w:instrText>
            </w:r>
            <w:r>
              <w:rPr>
                <w:rFonts w:hint="eastAsia" w:ascii="Times New Roman" w:hAnsi="Times New Roman" w:eastAsia="宋体" w:cs="Times New Roman"/>
                <w:color w:val="000000"/>
                <w:kern w:val="0"/>
                <w:szCs w:val="21"/>
                <w:lang w:eastAsia="zh-CN"/>
              </w:rPr>
              <w:fldChar w:fldCharType="separate"/>
            </w:r>
            <w:r>
              <w:rPr>
                <w:rFonts w:hint="eastAsia" w:ascii="Times New Roman" w:hAnsi="Times New Roman" w:eastAsia="宋体" w:cs="Times New Roman"/>
                <w:color w:val="000000"/>
                <w:kern w:val="0"/>
                <w:szCs w:val="21"/>
                <w:lang w:eastAsia="zh-CN"/>
              </w:rPr>
              <w:t>孟兆会</w:t>
            </w:r>
            <w:r>
              <w:rPr>
                <w:rFonts w:hint="eastAsia" w:ascii="Times New Roman" w:hAnsi="Times New Roman" w:eastAsia="宋体" w:cs="Times New Roman"/>
                <w:color w:val="000000"/>
                <w:kern w:val="0"/>
                <w:szCs w:val="21"/>
                <w:lang w:eastAsia="zh-CN"/>
              </w:rPr>
              <w:fldChar w:fldCharType="end"/>
            </w:r>
            <w:r>
              <w:rPr>
                <w:rFonts w:hint="eastAsia" w:ascii="Times New Roman" w:hAnsi="Times New Roman" w:eastAsia="宋体" w:cs="Times New Roman"/>
                <w:color w:val="000000"/>
                <w:kern w:val="0"/>
                <w:szCs w:val="21"/>
                <w:lang w:eastAsia="zh-CN"/>
              </w:rPr>
              <w:t>、</w:t>
            </w:r>
            <w:r>
              <w:rPr>
                <w:rFonts w:hint="eastAsia" w:ascii="Times New Roman" w:hAnsi="Times New Roman" w:eastAsia="宋体" w:cs="Times New Roman"/>
                <w:color w:val="000000"/>
                <w:kern w:val="0"/>
                <w:szCs w:val="21"/>
                <w:lang w:eastAsia="zh-CN"/>
              </w:rPr>
              <w:fldChar w:fldCharType="begin"/>
            </w:r>
            <w:r>
              <w:rPr>
                <w:rFonts w:hint="eastAsia" w:ascii="Times New Roman" w:hAnsi="Times New Roman" w:eastAsia="宋体" w:cs="Times New Roman"/>
                <w:color w:val="000000"/>
                <w:kern w:val="0"/>
                <w:szCs w:val="21"/>
                <w:lang w:eastAsia="zh-CN"/>
              </w:rPr>
              <w:instrText xml:space="preserve"> HYPERLINK "javascript:void(0)" </w:instrText>
            </w:r>
            <w:r>
              <w:rPr>
                <w:rFonts w:hint="eastAsia" w:ascii="Times New Roman" w:hAnsi="Times New Roman" w:eastAsia="宋体" w:cs="Times New Roman"/>
                <w:color w:val="000000"/>
                <w:kern w:val="0"/>
                <w:szCs w:val="21"/>
                <w:lang w:eastAsia="zh-CN"/>
              </w:rPr>
              <w:fldChar w:fldCharType="separate"/>
            </w:r>
            <w:r>
              <w:rPr>
                <w:rFonts w:hint="eastAsia" w:ascii="Times New Roman" w:hAnsi="Times New Roman" w:eastAsia="宋体" w:cs="Times New Roman"/>
                <w:color w:val="000000"/>
                <w:kern w:val="0"/>
                <w:szCs w:val="21"/>
                <w:lang w:eastAsia="zh-CN"/>
              </w:rPr>
              <w:t>陈新</w:t>
            </w:r>
            <w:r>
              <w:rPr>
                <w:rFonts w:hint="eastAsia" w:ascii="Times New Roman" w:hAnsi="Times New Roman" w:eastAsia="宋体" w:cs="Times New Roman"/>
                <w:color w:val="000000"/>
                <w:kern w:val="0"/>
                <w:szCs w:val="21"/>
                <w:lang w:eastAsia="zh-CN"/>
              </w:rPr>
              <w:fldChar w:fldCharType="end"/>
            </w:r>
            <w:r>
              <w:rPr>
                <w:rFonts w:hint="eastAsia" w:ascii="Times New Roman" w:hAnsi="Times New Roman" w:eastAsia="宋体" w:cs="Times New Roman"/>
                <w:color w:val="000000"/>
                <w:kern w:val="0"/>
                <w:szCs w:val="21"/>
                <w:lang w:eastAsia="zh-CN"/>
              </w:rPr>
              <w:t>、</w:t>
            </w:r>
            <w:r>
              <w:rPr>
                <w:rFonts w:hint="eastAsia" w:ascii="Times New Roman" w:hAnsi="Times New Roman" w:eastAsia="宋体" w:cs="Times New Roman"/>
                <w:color w:val="000000"/>
                <w:kern w:val="0"/>
                <w:szCs w:val="21"/>
                <w:lang w:eastAsia="zh-CN"/>
              </w:rPr>
              <w:fldChar w:fldCharType="begin"/>
            </w:r>
            <w:r>
              <w:rPr>
                <w:rFonts w:hint="eastAsia" w:ascii="Times New Roman" w:hAnsi="Times New Roman" w:eastAsia="宋体" w:cs="Times New Roman"/>
                <w:color w:val="000000"/>
                <w:kern w:val="0"/>
                <w:szCs w:val="21"/>
                <w:lang w:eastAsia="zh-CN"/>
              </w:rPr>
              <w:instrText xml:space="preserve"> HYPERLINK "javascript:void(0)" </w:instrText>
            </w:r>
            <w:r>
              <w:rPr>
                <w:rFonts w:hint="eastAsia" w:ascii="Times New Roman" w:hAnsi="Times New Roman" w:eastAsia="宋体" w:cs="Times New Roman"/>
                <w:color w:val="000000"/>
                <w:kern w:val="0"/>
                <w:szCs w:val="21"/>
                <w:lang w:eastAsia="zh-CN"/>
              </w:rPr>
              <w:fldChar w:fldCharType="separate"/>
            </w:r>
            <w:r>
              <w:rPr>
                <w:rFonts w:hint="eastAsia" w:ascii="Times New Roman" w:hAnsi="Times New Roman" w:eastAsia="宋体" w:cs="Times New Roman"/>
                <w:color w:val="000000"/>
                <w:kern w:val="0"/>
                <w:szCs w:val="21"/>
                <w:lang w:eastAsia="zh-CN"/>
              </w:rPr>
              <w:t>杨涛</w:t>
            </w:r>
            <w:r>
              <w:rPr>
                <w:rFonts w:hint="eastAsia" w:ascii="Times New Roman" w:hAnsi="Times New Roman" w:eastAsia="宋体" w:cs="Times New Roman"/>
                <w:color w:val="000000"/>
                <w:kern w:val="0"/>
                <w:szCs w:val="21"/>
                <w:lang w:eastAsia="zh-CN"/>
              </w:rPr>
              <w:fldChar w:fldCharType="end"/>
            </w:r>
            <w:r>
              <w:rPr>
                <w:rFonts w:hint="eastAsia" w:ascii="Times New Roman" w:hAnsi="Times New Roman" w:eastAsia="宋体" w:cs="Times New Roman"/>
                <w:color w:val="000000"/>
                <w:kern w:val="0"/>
                <w:szCs w:val="21"/>
                <w:lang w:eastAsia="zh-CN"/>
              </w:rPr>
              <w:t>、</w:t>
            </w:r>
            <w:r>
              <w:rPr>
                <w:rFonts w:hint="eastAsia" w:ascii="Times New Roman" w:hAnsi="Times New Roman" w:eastAsia="宋体" w:cs="Times New Roman"/>
                <w:color w:val="000000"/>
                <w:kern w:val="0"/>
                <w:szCs w:val="21"/>
                <w:lang w:eastAsia="zh-CN"/>
              </w:rPr>
              <w:fldChar w:fldCharType="begin"/>
            </w:r>
            <w:r>
              <w:rPr>
                <w:rFonts w:hint="eastAsia" w:ascii="Times New Roman" w:hAnsi="Times New Roman" w:eastAsia="宋体" w:cs="Times New Roman"/>
                <w:color w:val="000000"/>
                <w:kern w:val="0"/>
                <w:szCs w:val="21"/>
                <w:lang w:eastAsia="zh-CN"/>
              </w:rPr>
              <w:instrText xml:space="preserve"> HYPERLINK "javascript:void(0)" </w:instrText>
            </w:r>
            <w:r>
              <w:rPr>
                <w:rFonts w:hint="eastAsia" w:ascii="Times New Roman" w:hAnsi="Times New Roman" w:eastAsia="宋体" w:cs="Times New Roman"/>
                <w:color w:val="000000"/>
                <w:kern w:val="0"/>
                <w:szCs w:val="21"/>
                <w:lang w:eastAsia="zh-CN"/>
              </w:rPr>
              <w:fldChar w:fldCharType="separate"/>
            </w:r>
            <w:r>
              <w:rPr>
                <w:rFonts w:hint="eastAsia" w:ascii="Times New Roman" w:hAnsi="Times New Roman" w:eastAsia="宋体" w:cs="Times New Roman"/>
                <w:color w:val="000000"/>
                <w:kern w:val="0"/>
                <w:szCs w:val="21"/>
                <w:lang w:eastAsia="zh-CN"/>
              </w:rPr>
              <w:t>贾永忠</w:t>
            </w:r>
            <w:r>
              <w:rPr>
                <w:rFonts w:hint="eastAsia" w:ascii="Times New Roman" w:hAnsi="Times New Roman" w:eastAsia="宋体" w:cs="Times New Roman"/>
                <w:color w:val="000000"/>
                <w:kern w:val="0"/>
                <w:szCs w:val="21"/>
                <w:lang w:eastAsia="zh-CN"/>
              </w:rPr>
              <w:fldChar w:fldCharType="end"/>
            </w:r>
            <w:r>
              <w:rPr>
                <w:rFonts w:hint="eastAsia" w:ascii="Times New Roman" w:hAnsi="Times New Roman" w:eastAsia="宋体" w:cs="Times New Roman"/>
                <w:color w:val="000000"/>
                <w:kern w:val="0"/>
                <w:szCs w:val="21"/>
                <w:lang w:eastAsia="zh-CN"/>
              </w:rPr>
              <w:t>、</w:t>
            </w:r>
            <w:r>
              <w:rPr>
                <w:rFonts w:hint="eastAsia" w:ascii="Times New Roman" w:hAnsi="Times New Roman" w:eastAsia="宋体" w:cs="Times New Roman"/>
                <w:color w:val="000000"/>
                <w:kern w:val="0"/>
                <w:szCs w:val="21"/>
                <w:lang w:eastAsia="zh-CN"/>
              </w:rPr>
              <w:fldChar w:fldCharType="begin"/>
            </w:r>
            <w:r>
              <w:rPr>
                <w:rFonts w:hint="eastAsia" w:ascii="Times New Roman" w:hAnsi="Times New Roman" w:eastAsia="宋体" w:cs="Times New Roman"/>
                <w:color w:val="000000"/>
                <w:kern w:val="0"/>
                <w:szCs w:val="21"/>
                <w:lang w:eastAsia="zh-CN"/>
              </w:rPr>
              <w:instrText xml:space="preserve"> HYPERLINK "javascript:void(0)" </w:instrText>
            </w:r>
            <w:r>
              <w:rPr>
                <w:rFonts w:hint="eastAsia" w:ascii="Times New Roman" w:hAnsi="Times New Roman" w:eastAsia="宋体" w:cs="Times New Roman"/>
                <w:color w:val="000000"/>
                <w:kern w:val="0"/>
                <w:szCs w:val="21"/>
                <w:lang w:eastAsia="zh-CN"/>
              </w:rPr>
              <w:fldChar w:fldCharType="separate"/>
            </w:r>
            <w:r>
              <w:rPr>
                <w:rFonts w:hint="eastAsia" w:ascii="Times New Roman" w:hAnsi="Times New Roman" w:eastAsia="宋体" w:cs="Times New Roman"/>
                <w:color w:val="000000"/>
                <w:kern w:val="0"/>
                <w:szCs w:val="21"/>
                <w:lang w:eastAsia="zh-CN"/>
              </w:rPr>
              <w:t>蒋立敬</w:t>
            </w:r>
            <w:r>
              <w:rPr>
                <w:rFonts w:hint="eastAsia" w:ascii="Times New Roman" w:hAnsi="Times New Roman" w:eastAsia="宋体" w:cs="Times New Roman"/>
                <w:color w:val="000000"/>
                <w:kern w:val="0"/>
                <w:szCs w:val="21"/>
                <w:lang w:eastAsia="zh-CN"/>
              </w:rPr>
              <w:fldChar w:fldCharType="end"/>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600" w:hRule="atLeast"/>
          <w:jc w:val="center"/>
        </w:trPr>
        <w:tc>
          <w:tcPr>
            <w:tcW w:w="97"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hint="eastAsia" w:ascii="Times New Roman" w:hAnsi="Times New Roman" w:eastAsia="宋体" w:cs="Times New Roman"/>
                <w:color w:val="000000"/>
                <w:szCs w:val="21"/>
              </w:rPr>
            </w:pPr>
            <w:r>
              <w:rPr>
                <w:rFonts w:hint="eastAsia" w:ascii="Times New Roman" w:hAnsi="Times New Roman" w:eastAsia="宋体" w:cs="Times New Roman"/>
                <w:color w:val="000000"/>
                <w:szCs w:val="21"/>
              </w:rPr>
              <w:t>6</w:t>
            </w:r>
          </w:p>
        </w:tc>
        <w:tc>
          <w:tcPr>
            <w:tcW w:w="216"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hint="eastAsia" w:ascii="Times New Roman" w:hAnsi="Times New Roman" w:eastAsia="宋体" w:cs="Times New Roman"/>
                <w:color w:val="000000"/>
                <w:szCs w:val="21"/>
              </w:rPr>
            </w:pPr>
            <w:r>
              <w:rPr>
                <w:rFonts w:hint="eastAsia" w:ascii="Times New Roman" w:hAnsi="Times New Roman" w:eastAsia="宋体" w:cs="Times New Roman"/>
                <w:color w:val="000000"/>
                <w:szCs w:val="21"/>
              </w:rPr>
              <w:t>专利</w:t>
            </w:r>
          </w:p>
        </w:tc>
        <w:tc>
          <w:tcPr>
            <w:tcW w:w="1113"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jc w:val="center"/>
              <w:rPr>
                <w:rFonts w:hint="eastAsia" w:ascii="Times New Roman" w:hAnsi="Times New Roman" w:cs="Times New Roman"/>
              </w:rPr>
            </w:pPr>
            <w:r>
              <w:rPr>
                <w:rFonts w:hint="eastAsia" w:ascii="Times New Roman" w:hAnsi="Times New Roman" w:eastAsia="宋体" w:cs="Times New Roman"/>
                <w:color w:val="000000"/>
                <w:szCs w:val="21"/>
              </w:rPr>
              <w:t>一种自清洁的煤于馏炉集气伞系统</w:t>
            </w:r>
          </w:p>
        </w:tc>
        <w:tc>
          <w:tcPr>
            <w:tcW w:w="439"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jc w:val="center"/>
              <w:rPr>
                <w:rFonts w:hint="eastAsia" w:ascii="Times New Roman" w:hAnsi="Times New Roman" w:eastAsia="宋体" w:cs="Times New Roman"/>
                <w:szCs w:val="21"/>
              </w:rPr>
            </w:pPr>
            <w:r>
              <w:rPr>
                <w:rFonts w:hint="eastAsia" w:ascii="Times New Roman" w:hAnsi="Times New Roman" w:eastAsia="宋体" w:cs="Times New Roman"/>
                <w:szCs w:val="21"/>
              </w:rPr>
              <w:t>中国</w:t>
            </w:r>
          </w:p>
        </w:tc>
        <w:tc>
          <w:tcPr>
            <w:tcW w:w="925"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jc w:val="center"/>
              <w:rPr>
                <w:rFonts w:ascii="Times New Roman" w:hAnsi="Times New Roman" w:cs="Times New Roman"/>
              </w:rPr>
            </w:pPr>
            <w:r>
              <w:rPr>
                <w:rFonts w:hint="eastAsia" w:ascii="Times New Roman" w:hAnsi="Times New Roman" w:eastAsia="宋体" w:cs="Times New Roman"/>
                <w:szCs w:val="21"/>
              </w:rPr>
              <w:t>CN214004522U</w:t>
            </w:r>
          </w:p>
        </w:tc>
        <w:tc>
          <w:tcPr>
            <w:tcW w:w="564"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cs="Times New Roman"/>
                <w:shd w:val="clear" w:color="auto" w:fill="FFFFFF"/>
              </w:rPr>
            </w:pPr>
            <w:r>
              <w:rPr>
                <w:rFonts w:hint="eastAsia" w:ascii="Times New Roman" w:hAnsi="Times New Roman" w:eastAsia="宋体" w:cs="Times New Roman"/>
              </w:rPr>
              <w:t>2021年08月20日</w:t>
            </w:r>
          </w:p>
        </w:tc>
        <w:tc>
          <w:tcPr>
            <w:tcW w:w="578"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hint="eastAsia" w:ascii="Times New Roman" w:hAnsi="Times New Roman" w:eastAsia="宋体" w:cs="Times New Roman"/>
                <w:color w:val="000000"/>
                <w:szCs w:val="21"/>
              </w:rPr>
            </w:pPr>
            <w:r>
              <w:rPr>
                <w:rFonts w:hint="eastAsia" w:ascii="Times New Roman" w:hAnsi="Times New Roman" w:eastAsia="宋体" w:cs="Times New Roman"/>
                <w:color w:val="000000"/>
                <w:szCs w:val="21"/>
              </w:rPr>
              <w:t>ZL202022485849.6</w:t>
            </w:r>
          </w:p>
        </w:tc>
        <w:tc>
          <w:tcPr>
            <w:tcW w:w="529"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hint="eastAsia"/>
              </w:rPr>
            </w:pPr>
            <w:r>
              <w:rPr>
                <w:rFonts w:hint="eastAsia" w:ascii="Times New Roman" w:hAnsi="Times New Roman" w:eastAsia="宋体" w:cs="Times New Roman"/>
                <w:color w:val="000000"/>
                <w:szCs w:val="21"/>
              </w:rPr>
              <w:t>陕西精益化工有限公司</w:t>
            </w:r>
          </w:p>
        </w:tc>
        <w:tc>
          <w:tcPr>
            <w:tcW w:w="536"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hint="eastAsia" w:eastAsia="宋体"/>
                <w:lang w:eastAsia="zh-CN"/>
              </w:rPr>
            </w:pPr>
            <w:r>
              <w:rPr>
                <w:rFonts w:hint="eastAsia" w:ascii="Times New Roman" w:hAnsi="Times New Roman" w:eastAsia="宋体" w:cs="Times New Roman"/>
                <w:color w:val="000000"/>
                <w:kern w:val="0"/>
                <w:szCs w:val="21"/>
              </w:rPr>
              <w:t>薛海龙</w:t>
            </w:r>
            <w:r>
              <w:rPr>
                <w:rFonts w:hint="eastAsia" w:ascii="Times New Roman" w:hAnsi="Times New Roman" w:eastAsia="宋体" w:cs="Times New Roman"/>
                <w:color w:val="000000"/>
                <w:kern w:val="0"/>
                <w:szCs w:val="21"/>
                <w:lang w:eastAsia="zh-CN"/>
              </w:rPr>
              <w:t>、李斌、孟彪、王志埃、李智锋、党小锋、段耀强、袁州</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600" w:hRule="atLeast"/>
          <w:jc w:val="center"/>
        </w:trPr>
        <w:tc>
          <w:tcPr>
            <w:tcW w:w="97"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hint="eastAsia" w:ascii="Times New Roman" w:hAnsi="Times New Roman" w:eastAsia="宋体" w:cs="Times New Roman"/>
                <w:color w:val="000000"/>
                <w:szCs w:val="21"/>
              </w:rPr>
            </w:pPr>
            <w:r>
              <w:rPr>
                <w:rFonts w:hint="eastAsia" w:ascii="Times New Roman" w:hAnsi="Times New Roman" w:eastAsia="宋体" w:cs="Times New Roman"/>
                <w:color w:val="000000"/>
                <w:szCs w:val="21"/>
              </w:rPr>
              <w:t>7</w:t>
            </w:r>
          </w:p>
        </w:tc>
        <w:tc>
          <w:tcPr>
            <w:tcW w:w="216"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hint="eastAsia" w:ascii="Times New Roman" w:hAnsi="Times New Roman" w:eastAsia="宋体" w:cs="Times New Roman"/>
                <w:color w:val="000000"/>
                <w:szCs w:val="21"/>
              </w:rPr>
            </w:pPr>
            <w:r>
              <w:rPr>
                <w:rFonts w:hint="eastAsia" w:ascii="Times New Roman" w:hAnsi="Times New Roman" w:eastAsia="宋体" w:cs="Times New Roman"/>
                <w:color w:val="000000"/>
                <w:szCs w:val="21"/>
              </w:rPr>
              <w:t>专利</w:t>
            </w:r>
          </w:p>
        </w:tc>
        <w:tc>
          <w:tcPr>
            <w:tcW w:w="1113"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jc w:val="center"/>
              <w:rPr>
                <w:rFonts w:hint="eastAsia" w:ascii="Times New Roman" w:hAnsi="Times New Roman" w:eastAsia="宋体" w:cs="Times New Roman"/>
                <w:color w:val="000000"/>
                <w:szCs w:val="21"/>
              </w:rPr>
            </w:pPr>
            <w:r>
              <w:rPr>
                <w:rFonts w:hint="eastAsia" w:ascii="Times New Roman" w:hAnsi="Times New Roman" w:cs="Times New Roman"/>
              </w:rPr>
              <w:t>一种新型沸腾床反应器</w:t>
            </w:r>
          </w:p>
        </w:tc>
        <w:tc>
          <w:tcPr>
            <w:tcW w:w="439"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jc w:val="center"/>
              <w:rPr>
                <w:rFonts w:hint="eastAsia" w:ascii="Times New Roman" w:hAnsi="Times New Roman" w:eastAsia="宋体" w:cs="Times New Roman"/>
                <w:szCs w:val="21"/>
              </w:rPr>
            </w:pPr>
            <w:r>
              <w:rPr>
                <w:rFonts w:hint="eastAsia" w:ascii="Times New Roman" w:hAnsi="Times New Roman" w:eastAsia="宋体" w:cs="Times New Roman"/>
                <w:szCs w:val="21"/>
              </w:rPr>
              <w:t>中国</w:t>
            </w:r>
          </w:p>
        </w:tc>
        <w:tc>
          <w:tcPr>
            <w:tcW w:w="925"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jc w:val="center"/>
              <w:rPr>
                <w:rFonts w:ascii="Times New Roman" w:hAnsi="Times New Roman" w:eastAsia="宋体" w:cs="Times New Roman"/>
                <w:szCs w:val="21"/>
              </w:rPr>
            </w:pPr>
            <w:r>
              <w:rPr>
                <w:rFonts w:hint="eastAsia" w:ascii="Times New Roman" w:hAnsi="Times New Roman" w:cs="Times New Roman"/>
              </w:rPr>
              <w:t>CN20510 9603U</w:t>
            </w:r>
          </w:p>
        </w:tc>
        <w:tc>
          <w:tcPr>
            <w:tcW w:w="564"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rPr>
            </w:pPr>
            <w:r>
              <w:rPr>
                <w:rFonts w:hint="eastAsia" w:ascii="Times New Roman" w:hAnsi="Times New Roman" w:cs="Times New Roman"/>
                <w:shd w:val="clear" w:color="auto" w:fill="FFFFFF"/>
              </w:rPr>
              <w:t>2016年03月30日</w:t>
            </w:r>
          </w:p>
        </w:tc>
        <w:tc>
          <w:tcPr>
            <w:tcW w:w="578"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hint="eastAsia" w:ascii="Times New Roman" w:hAnsi="Times New Roman" w:eastAsia="宋体" w:cs="Times New Roman"/>
                <w:color w:val="000000"/>
                <w:szCs w:val="21"/>
              </w:rPr>
            </w:pPr>
            <w:r>
              <w:rPr>
                <w:rFonts w:hint="eastAsia" w:ascii="Times New Roman" w:hAnsi="Times New Roman" w:eastAsia="宋体" w:cs="Times New Roman"/>
                <w:color w:val="000000"/>
                <w:szCs w:val="21"/>
              </w:rPr>
              <w:t>ZL201520898391.3</w:t>
            </w:r>
          </w:p>
        </w:tc>
        <w:tc>
          <w:tcPr>
            <w:tcW w:w="529"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hint="eastAsia" w:ascii="Times New Roman" w:hAnsi="Times New Roman" w:eastAsia="宋体" w:cs="Times New Roman"/>
                <w:color w:val="000000"/>
                <w:szCs w:val="21"/>
              </w:rPr>
            </w:pPr>
            <w:r>
              <w:rPr>
                <w:rFonts w:hint="eastAsia"/>
              </w:rPr>
              <w:t>大连石油化工研究院</w:t>
            </w:r>
          </w:p>
        </w:tc>
        <w:tc>
          <w:tcPr>
            <w:tcW w:w="536"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hint="eastAsia" w:ascii="Times New Roman" w:hAnsi="Times New Roman" w:eastAsia="宋体" w:cs="Times New Roman"/>
                <w:color w:val="000000"/>
                <w:kern w:val="0"/>
                <w:szCs w:val="21"/>
              </w:rPr>
            </w:pPr>
            <w:r>
              <w:rPr>
                <w:rFonts w:hint="eastAsia" w:ascii="Times New Roman" w:hAnsi="Times New Roman" w:eastAsia="宋体" w:cs="Times New Roman"/>
                <w:color w:val="000000"/>
                <w:kern w:val="0"/>
                <w:szCs w:val="21"/>
                <w:lang w:eastAsia="zh-CN"/>
              </w:rPr>
              <w:fldChar w:fldCharType="begin"/>
            </w:r>
            <w:r>
              <w:rPr>
                <w:rFonts w:hint="eastAsia" w:ascii="Times New Roman" w:hAnsi="Times New Roman" w:eastAsia="宋体" w:cs="Times New Roman"/>
                <w:color w:val="000000"/>
                <w:kern w:val="0"/>
                <w:szCs w:val="21"/>
                <w:lang w:eastAsia="zh-CN"/>
              </w:rPr>
              <w:instrText xml:space="preserve"> HYPERLINK "javascript:void(0)" </w:instrText>
            </w:r>
            <w:r>
              <w:rPr>
                <w:rFonts w:hint="eastAsia" w:ascii="Times New Roman" w:hAnsi="Times New Roman" w:eastAsia="宋体" w:cs="Times New Roman"/>
                <w:color w:val="000000"/>
                <w:kern w:val="0"/>
                <w:szCs w:val="21"/>
                <w:lang w:eastAsia="zh-CN"/>
              </w:rPr>
              <w:fldChar w:fldCharType="separate"/>
            </w:r>
            <w:r>
              <w:rPr>
                <w:rFonts w:hint="eastAsia" w:ascii="Times New Roman" w:hAnsi="Times New Roman" w:eastAsia="宋体" w:cs="Times New Roman"/>
                <w:color w:val="000000"/>
                <w:kern w:val="0"/>
                <w:szCs w:val="21"/>
                <w:lang w:eastAsia="zh-CN"/>
              </w:rPr>
              <w:t>孟兆会</w:t>
            </w:r>
            <w:r>
              <w:rPr>
                <w:rFonts w:hint="eastAsia" w:ascii="Times New Roman" w:hAnsi="Times New Roman" w:eastAsia="宋体" w:cs="Times New Roman"/>
                <w:color w:val="000000"/>
                <w:kern w:val="0"/>
                <w:szCs w:val="21"/>
                <w:lang w:eastAsia="zh-CN"/>
              </w:rPr>
              <w:fldChar w:fldCharType="end"/>
            </w:r>
            <w:r>
              <w:rPr>
                <w:rFonts w:hint="eastAsia" w:ascii="Times New Roman" w:hAnsi="Times New Roman" w:eastAsia="宋体" w:cs="Times New Roman"/>
                <w:color w:val="000000"/>
                <w:kern w:val="0"/>
                <w:szCs w:val="21"/>
                <w:lang w:eastAsia="zh-CN"/>
              </w:rPr>
              <w:t>、</w:t>
            </w:r>
            <w:r>
              <w:rPr>
                <w:rFonts w:hint="eastAsia" w:ascii="Times New Roman" w:hAnsi="Times New Roman" w:eastAsia="宋体" w:cs="Times New Roman"/>
                <w:color w:val="000000"/>
                <w:kern w:val="0"/>
                <w:szCs w:val="21"/>
                <w:lang w:eastAsia="zh-CN"/>
              </w:rPr>
              <w:fldChar w:fldCharType="begin"/>
            </w:r>
            <w:r>
              <w:rPr>
                <w:rFonts w:hint="eastAsia" w:ascii="Times New Roman" w:hAnsi="Times New Roman" w:eastAsia="宋体" w:cs="Times New Roman"/>
                <w:color w:val="000000"/>
                <w:kern w:val="0"/>
                <w:szCs w:val="21"/>
                <w:lang w:eastAsia="zh-CN"/>
              </w:rPr>
              <w:instrText xml:space="preserve"> HYPERLINK "javascript:void(0)" </w:instrText>
            </w:r>
            <w:r>
              <w:rPr>
                <w:rFonts w:hint="eastAsia" w:ascii="Times New Roman" w:hAnsi="Times New Roman" w:eastAsia="宋体" w:cs="Times New Roman"/>
                <w:color w:val="000000"/>
                <w:kern w:val="0"/>
                <w:szCs w:val="21"/>
                <w:lang w:eastAsia="zh-CN"/>
              </w:rPr>
              <w:fldChar w:fldCharType="separate"/>
            </w:r>
            <w:r>
              <w:rPr>
                <w:rFonts w:hint="eastAsia" w:ascii="Times New Roman" w:hAnsi="Times New Roman" w:eastAsia="宋体" w:cs="Times New Roman"/>
                <w:color w:val="000000"/>
                <w:kern w:val="0"/>
                <w:szCs w:val="21"/>
                <w:lang w:eastAsia="zh-CN"/>
              </w:rPr>
              <w:t>杨涛</w:t>
            </w:r>
            <w:r>
              <w:rPr>
                <w:rFonts w:hint="eastAsia" w:ascii="Times New Roman" w:hAnsi="Times New Roman" w:eastAsia="宋体" w:cs="Times New Roman"/>
                <w:color w:val="000000"/>
                <w:kern w:val="0"/>
                <w:szCs w:val="21"/>
                <w:lang w:eastAsia="zh-CN"/>
              </w:rPr>
              <w:fldChar w:fldCharType="end"/>
            </w:r>
            <w:r>
              <w:rPr>
                <w:rFonts w:hint="eastAsia" w:ascii="Times New Roman" w:hAnsi="Times New Roman" w:eastAsia="宋体" w:cs="Times New Roman"/>
                <w:color w:val="000000"/>
                <w:kern w:val="0"/>
                <w:szCs w:val="21"/>
                <w:lang w:eastAsia="zh-CN"/>
              </w:rPr>
              <w:t>、</w:t>
            </w:r>
            <w:r>
              <w:rPr>
                <w:rFonts w:hint="eastAsia" w:ascii="Times New Roman" w:hAnsi="Times New Roman" w:eastAsia="宋体" w:cs="Times New Roman"/>
                <w:color w:val="000000"/>
                <w:kern w:val="0"/>
                <w:szCs w:val="21"/>
                <w:lang w:eastAsia="zh-CN"/>
              </w:rPr>
              <w:fldChar w:fldCharType="begin"/>
            </w:r>
            <w:r>
              <w:rPr>
                <w:rFonts w:hint="eastAsia" w:ascii="Times New Roman" w:hAnsi="Times New Roman" w:eastAsia="宋体" w:cs="Times New Roman"/>
                <w:color w:val="000000"/>
                <w:kern w:val="0"/>
                <w:szCs w:val="21"/>
                <w:lang w:eastAsia="zh-CN"/>
              </w:rPr>
              <w:instrText xml:space="preserve"> HYPERLINK "javascript:void(0)" </w:instrText>
            </w:r>
            <w:r>
              <w:rPr>
                <w:rFonts w:hint="eastAsia" w:ascii="Times New Roman" w:hAnsi="Times New Roman" w:eastAsia="宋体" w:cs="Times New Roman"/>
                <w:color w:val="000000"/>
                <w:kern w:val="0"/>
                <w:szCs w:val="21"/>
                <w:lang w:eastAsia="zh-CN"/>
              </w:rPr>
              <w:fldChar w:fldCharType="separate"/>
            </w:r>
            <w:r>
              <w:rPr>
                <w:rFonts w:hint="eastAsia" w:ascii="Times New Roman" w:hAnsi="Times New Roman" w:eastAsia="宋体" w:cs="Times New Roman"/>
                <w:color w:val="000000"/>
                <w:kern w:val="0"/>
                <w:szCs w:val="21"/>
                <w:lang w:eastAsia="zh-CN"/>
              </w:rPr>
              <w:t>贾永忠</w:t>
            </w:r>
            <w:r>
              <w:rPr>
                <w:rFonts w:hint="eastAsia" w:ascii="Times New Roman" w:hAnsi="Times New Roman" w:eastAsia="宋体" w:cs="Times New Roman"/>
                <w:color w:val="000000"/>
                <w:kern w:val="0"/>
                <w:szCs w:val="21"/>
                <w:lang w:eastAsia="zh-CN"/>
              </w:rPr>
              <w:fldChar w:fldCharType="end"/>
            </w:r>
            <w:r>
              <w:rPr>
                <w:rFonts w:hint="eastAsia" w:ascii="Times New Roman" w:hAnsi="Times New Roman" w:eastAsia="宋体" w:cs="Times New Roman"/>
                <w:color w:val="000000"/>
                <w:kern w:val="0"/>
                <w:szCs w:val="21"/>
                <w:lang w:eastAsia="zh-CN"/>
              </w:rPr>
              <w:t>、</w:t>
            </w:r>
            <w:r>
              <w:rPr>
                <w:rFonts w:hint="eastAsia" w:ascii="Times New Roman" w:hAnsi="Times New Roman" w:eastAsia="宋体" w:cs="Times New Roman"/>
                <w:color w:val="000000"/>
                <w:kern w:val="0"/>
                <w:szCs w:val="21"/>
                <w:lang w:eastAsia="zh-CN"/>
              </w:rPr>
              <w:fldChar w:fldCharType="begin"/>
            </w:r>
            <w:r>
              <w:rPr>
                <w:rFonts w:hint="eastAsia" w:ascii="Times New Roman" w:hAnsi="Times New Roman" w:eastAsia="宋体" w:cs="Times New Roman"/>
                <w:color w:val="000000"/>
                <w:kern w:val="0"/>
                <w:szCs w:val="21"/>
                <w:lang w:eastAsia="zh-CN"/>
              </w:rPr>
              <w:instrText xml:space="preserve"> HYPERLINK "javascript:void(0)" </w:instrText>
            </w:r>
            <w:r>
              <w:rPr>
                <w:rFonts w:hint="eastAsia" w:ascii="Times New Roman" w:hAnsi="Times New Roman" w:eastAsia="宋体" w:cs="Times New Roman"/>
                <w:color w:val="000000"/>
                <w:kern w:val="0"/>
                <w:szCs w:val="21"/>
                <w:lang w:eastAsia="zh-CN"/>
              </w:rPr>
              <w:fldChar w:fldCharType="separate"/>
            </w:r>
            <w:r>
              <w:rPr>
                <w:rFonts w:hint="eastAsia" w:ascii="Times New Roman" w:hAnsi="Times New Roman" w:eastAsia="宋体" w:cs="Times New Roman"/>
                <w:color w:val="000000"/>
                <w:kern w:val="0"/>
                <w:szCs w:val="21"/>
                <w:lang w:eastAsia="zh-CN"/>
              </w:rPr>
              <w:t>蒋立敬</w:t>
            </w:r>
            <w:r>
              <w:rPr>
                <w:rFonts w:hint="eastAsia" w:ascii="Times New Roman" w:hAnsi="Times New Roman" w:eastAsia="宋体" w:cs="Times New Roman"/>
                <w:color w:val="000000"/>
                <w:kern w:val="0"/>
                <w:szCs w:val="21"/>
                <w:lang w:eastAsia="zh-CN"/>
              </w:rPr>
              <w:fldChar w:fldCharType="end"/>
            </w:r>
            <w:r>
              <w:rPr>
                <w:rFonts w:hint="eastAsia" w:ascii="Times New Roman" w:hAnsi="Times New Roman" w:eastAsia="宋体" w:cs="Times New Roman"/>
                <w:color w:val="000000"/>
                <w:kern w:val="0"/>
                <w:szCs w:val="21"/>
                <w:lang w:eastAsia="zh-CN"/>
              </w:rPr>
              <w:t>、</w:t>
            </w:r>
            <w:r>
              <w:rPr>
                <w:rFonts w:hint="eastAsia" w:ascii="Times New Roman" w:hAnsi="Times New Roman" w:eastAsia="宋体" w:cs="Times New Roman"/>
                <w:color w:val="000000"/>
                <w:kern w:val="0"/>
                <w:szCs w:val="21"/>
                <w:lang w:eastAsia="zh-CN"/>
              </w:rPr>
              <w:fldChar w:fldCharType="begin"/>
            </w:r>
            <w:r>
              <w:rPr>
                <w:rFonts w:hint="eastAsia" w:ascii="Times New Roman" w:hAnsi="Times New Roman" w:eastAsia="宋体" w:cs="Times New Roman"/>
                <w:color w:val="000000"/>
                <w:kern w:val="0"/>
                <w:szCs w:val="21"/>
                <w:lang w:eastAsia="zh-CN"/>
              </w:rPr>
              <w:instrText xml:space="preserve"> HYPERLINK "javascript:void(0)" </w:instrText>
            </w:r>
            <w:r>
              <w:rPr>
                <w:rFonts w:hint="eastAsia" w:ascii="Times New Roman" w:hAnsi="Times New Roman" w:eastAsia="宋体" w:cs="Times New Roman"/>
                <w:color w:val="000000"/>
                <w:kern w:val="0"/>
                <w:szCs w:val="21"/>
                <w:lang w:eastAsia="zh-CN"/>
              </w:rPr>
              <w:fldChar w:fldCharType="separate"/>
            </w:r>
            <w:r>
              <w:rPr>
                <w:rFonts w:hint="eastAsia" w:ascii="Times New Roman" w:hAnsi="Times New Roman" w:eastAsia="宋体" w:cs="Times New Roman"/>
                <w:color w:val="000000"/>
                <w:kern w:val="0"/>
                <w:szCs w:val="21"/>
                <w:lang w:eastAsia="zh-CN"/>
              </w:rPr>
              <w:t>刘建锟</w:t>
            </w:r>
            <w:r>
              <w:rPr>
                <w:rFonts w:hint="eastAsia" w:ascii="Times New Roman" w:hAnsi="Times New Roman" w:eastAsia="宋体" w:cs="Times New Roman"/>
                <w:color w:val="000000"/>
                <w:kern w:val="0"/>
                <w:szCs w:val="21"/>
                <w:lang w:eastAsia="zh-CN"/>
              </w:rPr>
              <w:fldChar w:fldCharType="end"/>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600" w:hRule="atLeast"/>
          <w:jc w:val="center"/>
        </w:trPr>
        <w:tc>
          <w:tcPr>
            <w:tcW w:w="97"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8</w:t>
            </w:r>
          </w:p>
        </w:tc>
        <w:tc>
          <w:tcPr>
            <w:tcW w:w="216"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专利</w:t>
            </w:r>
          </w:p>
        </w:tc>
        <w:tc>
          <w:tcPr>
            <w:tcW w:w="1113"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jc w:val="center"/>
              <w:rPr>
                <w:rFonts w:ascii="Times New Roman" w:hAnsi="Times New Roman" w:cs="Times New Roman"/>
              </w:rPr>
            </w:pPr>
            <w:r>
              <w:rPr>
                <w:rFonts w:hint="eastAsia" w:ascii="Times New Roman" w:hAnsi="Times New Roman" w:cs="Times New Roman"/>
              </w:rPr>
              <w:t>一种三相沸腾床反应器</w:t>
            </w:r>
          </w:p>
        </w:tc>
        <w:tc>
          <w:tcPr>
            <w:tcW w:w="439"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中国</w:t>
            </w:r>
          </w:p>
        </w:tc>
        <w:tc>
          <w:tcPr>
            <w:tcW w:w="925"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jc w:val="center"/>
              <w:rPr>
                <w:rFonts w:ascii="Times New Roman" w:hAnsi="Times New Roman" w:cs="Times New Roman"/>
              </w:rPr>
            </w:pPr>
            <w:r>
              <w:rPr>
                <w:rFonts w:hint="eastAsia" w:ascii="Times New Roman" w:hAnsi="Times New Roman" w:cs="Times New Roman"/>
              </w:rPr>
              <w:t>CN100558458C</w:t>
            </w:r>
          </w:p>
        </w:tc>
        <w:tc>
          <w:tcPr>
            <w:tcW w:w="564"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cs="Times New Roman"/>
                <w:shd w:val="clear" w:color="auto" w:fill="FFFFFF"/>
              </w:rPr>
            </w:pPr>
            <w:r>
              <w:rPr>
                <w:rFonts w:hint="eastAsia" w:ascii="Times New Roman" w:hAnsi="Times New Roman" w:cs="Times New Roman"/>
                <w:shd w:val="clear" w:color="auto" w:fill="FFFFFF"/>
              </w:rPr>
              <w:t>2009年11月11日</w:t>
            </w:r>
          </w:p>
        </w:tc>
        <w:tc>
          <w:tcPr>
            <w:tcW w:w="578"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ZL200610134154.5</w:t>
            </w:r>
          </w:p>
        </w:tc>
        <w:tc>
          <w:tcPr>
            <w:tcW w:w="529"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pPr>
            <w:r>
              <w:rPr>
                <w:rFonts w:hint="eastAsia"/>
                <w:szCs w:val="21"/>
              </w:rPr>
              <w:t>大连石油化工研究院</w:t>
            </w:r>
          </w:p>
        </w:tc>
        <w:tc>
          <w:tcPr>
            <w:tcW w:w="536"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pPr>
            <w:r>
              <w:rPr>
                <w:rFonts w:hint="eastAsia" w:ascii="Times New Roman" w:hAnsi="Times New Roman" w:eastAsia="宋体" w:cs="Times New Roman"/>
                <w:color w:val="000000"/>
                <w:kern w:val="0"/>
                <w:szCs w:val="21"/>
                <w:lang w:eastAsia="zh-CN"/>
              </w:rPr>
              <w:fldChar w:fldCharType="begin"/>
            </w:r>
            <w:r>
              <w:rPr>
                <w:rFonts w:hint="eastAsia" w:ascii="Times New Roman" w:hAnsi="Times New Roman" w:eastAsia="宋体" w:cs="Times New Roman"/>
                <w:color w:val="000000"/>
                <w:kern w:val="0"/>
                <w:szCs w:val="21"/>
                <w:lang w:eastAsia="zh-CN"/>
              </w:rPr>
              <w:instrText xml:space="preserve"> HYPERLINK "javascript:void(0)" </w:instrText>
            </w:r>
            <w:r>
              <w:rPr>
                <w:rFonts w:hint="eastAsia" w:ascii="Times New Roman" w:hAnsi="Times New Roman" w:eastAsia="宋体" w:cs="Times New Roman"/>
                <w:color w:val="000000"/>
                <w:kern w:val="0"/>
                <w:szCs w:val="21"/>
                <w:lang w:eastAsia="zh-CN"/>
              </w:rPr>
              <w:fldChar w:fldCharType="separate"/>
            </w:r>
            <w:r>
              <w:rPr>
                <w:rFonts w:hint="eastAsia" w:ascii="Times New Roman" w:hAnsi="Times New Roman" w:eastAsia="宋体" w:cs="Times New Roman"/>
                <w:color w:val="000000"/>
                <w:kern w:val="0"/>
                <w:szCs w:val="21"/>
                <w:lang w:eastAsia="zh-CN"/>
              </w:rPr>
              <w:t>杨涛</w:t>
            </w:r>
            <w:r>
              <w:rPr>
                <w:rFonts w:hint="eastAsia" w:ascii="Times New Roman" w:hAnsi="Times New Roman" w:eastAsia="宋体" w:cs="Times New Roman"/>
                <w:color w:val="000000"/>
                <w:kern w:val="0"/>
                <w:szCs w:val="21"/>
                <w:lang w:eastAsia="zh-CN"/>
              </w:rPr>
              <w:fldChar w:fldCharType="end"/>
            </w:r>
            <w:r>
              <w:rPr>
                <w:rFonts w:hint="eastAsia" w:ascii="Times New Roman" w:hAnsi="Times New Roman" w:eastAsia="宋体" w:cs="Times New Roman"/>
                <w:color w:val="000000"/>
                <w:kern w:val="0"/>
                <w:szCs w:val="21"/>
                <w:lang w:eastAsia="zh-CN"/>
              </w:rPr>
              <w:t>、</w:t>
            </w:r>
            <w:r>
              <w:rPr>
                <w:rFonts w:hint="eastAsia" w:ascii="Times New Roman" w:hAnsi="Times New Roman" w:eastAsia="宋体" w:cs="Times New Roman"/>
                <w:color w:val="000000"/>
                <w:kern w:val="0"/>
                <w:szCs w:val="21"/>
                <w:lang w:eastAsia="zh-CN"/>
              </w:rPr>
              <w:fldChar w:fldCharType="begin"/>
            </w:r>
            <w:r>
              <w:rPr>
                <w:rFonts w:hint="eastAsia" w:ascii="Times New Roman" w:hAnsi="Times New Roman" w:eastAsia="宋体" w:cs="Times New Roman"/>
                <w:color w:val="000000"/>
                <w:kern w:val="0"/>
                <w:szCs w:val="21"/>
                <w:lang w:eastAsia="zh-CN"/>
              </w:rPr>
              <w:instrText xml:space="preserve"> HYPERLINK "javascript:void(0)" </w:instrText>
            </w:r>
            <w:r>
              <w:rPr>
                <w:rFonts w:hint="eastAsia" w:ascii="Times New Roman" w:hAnsi="Times New Roman" w:eastAsia="宋体" w:cs="Times New Roman"/>
                <w:color w:val="000000"/>
                <w:kern w:val="0"/>
                <w:szCs w:val="21"/>
                <w:lang w:eastAsia="zh-CN"/>
              </w:rPr>
              <w:fldChar w:fldCharType="separate"/>
            </w:r>
            <w:r>
              <w:rPr>
                <w:rFonts w:hint="eastAsia" w:ascii="Times New Roman" w:hAnsi="Times New Roman" w:eastAsia="宋体" w:cs="Times New Roman"/>
                <w:color w:val="000000"/>
                <w:kern w:val="0"/>
                <w:szCs w:val="21"/>
                <w:lang w:eastAsia="zh-CN"/>
              </w:rPr>
              <w:t>胡长禄</w:t>
            </w:r>
            <w:r>
              <w:rPr>
                <w:rFonts w:hint="eastAsia" w:ascii="Times New Roman" w:hAnsi="Times New Roman" w:eastAsia="宋体" w:cs="Times New Roman"/>
                <w:color w:val="000000"/>
                <w:kern w:val="0"/>
                <w:szCs w:val="21"/>
                <w:lang w:eastAsia="zh-CN"/>
              </w:rPr>
              <w:fldChar w:fldCharType="end"/>
            </w:r>
            <w:r>
              <w:rPr>
                <w:rFonts w:hint="eastAsia" w:ascii="Times New Roman" w:hAnsi="Times New Roman" w:eastAsia="宋体" w:cs="Times New Roman"/>
                <w:color w:val="000000"/>
                <w:kern w:val="0"/>
                <w:szCs w:val="21"/>
                <w:lang w:eastAsia="zh-CN"/>
              </w:rPr>
              <w:t>、</w:t>
            </w:r>
            <w:r>
              <w:rPr>
                <w:rFonts w:hint="eastAsia" w:ascii="Times New Roman" w:hAnsi="Times New Roman" w:eastAsia="宋体" w:cs="Times New Roman"/>
                <w:color w:val="000000"/>
                <w:kern w:val="0"/>
                <w:szCs w:val="21"/>
                <w:lang w:eastAsia="zh-CN"/>
              </w:rPr>
              <w:fldChar w:fldCharType="begin"/>
            </w:r>
            <w:r>
              <w:rPr>
                <w:rFonts w:hint="eastAsia" w:ascii="Times New Roman" w:hAnsi="Times New Roman" w:eastAsia="宋体" w:cs="Times New Roman"/>
                <w:color w:val="000000"/>
                <w:kern w:val="0"/>
                <w:szCs w:val="21"/>
                <w:lang w:eastAsia="zh-CN"/>
              </w:rPr>
              <w:instrText xml:space="preserve"> HYPERLINK "javascript:void(0)" </w:instrText>
            </w:r>
            <w:r>
              <w:rPr>
                <w:rFonts w:hint="eastAsia" w:ascii="Times New Roman" w:hAnsi="Times New Roman" w:eastAsia="宋体" w:cs="Times New Roman"/>
                <w:color w:val="000000"/>
                <w:kern w:val="0"/>
                <w:szCs w:val="21"/>
                <w:lang w:eastAsia="zh-CN"/>
              </w:rPr>
              <w:fldChar w:fldCharType="separate"/>
            </w:r>
            <w:r>
              <w:rPr>
                <w:rFonts w:hint="eastAsia" w:ascii="Times New Roman" w:hAnsi="Times New Roman" w:eastAsia="宋体" w:cs="Times New Roman"/>
                <w:color w:val="000000"/>
                <w:kern w:val="0"/>
                <w:szCs w:val="21"/>
                <w:lang w:eastAsia="zh-CN"/>
              </w:rPr>
              <w:t>贾丽</w:t>
            </w:r>
            <w:r>
              <w:rPr>
                <w:rFonts w:hint="eastAsia" w:ascii="Times New Roman" w:hAnsi="Times New Roman" w:eastAsia="宋体" w:cs="Times New Roman"/>
                <w:color w:val="000000"/>
                <w:kern w:val="0"/>
                <w:szCs w:val="21"/>
                <w:lang w:eastAsia="zh-CN"/>
              </w:rPr>
              <w:fldChar w:fldCharType="end"/>
            </w:r>
            <w:r>
              <w:rPr>
                <w:rFonts w:hint="eastAsia" w:ascii="Times New Roman" w:hAnsi="Times New Roman" w:eastAsia="宋体" w:cs="Times New Roman"/>
                <w:color w:val="000000"/>
                <w:kern w:val="0"/>
                <w:szCs w:val="21"/>
                <w:lang w:eastAsia="zh-CN"/>
              </w:rPr>
              <w:t>、</w:t>
            </w:r>
            <w:r>
              <w:rPr>
                <w:rFonts w:hint="eastAsia" w:ascii="Times New Roman" w:hAnsi="Times New Roman" w:eastAsia="宋体" w:cs="Times New Roman"/>
                <w:color w:val="000000"/>
                <w:kern w:val="0"/>
                <w:szCs w:val="21"/>
                <w:lang w:eastAsia="zh-CN"/>
              </w:rPr>
              <w:fldChar w:fldCharType="begin"/>
            </w:r>
            <w:r>
              <w:rPr>
                <w:rFonts w:hint="eastAsia" w:ascii="Times New Roman" w:hAnsi="Times New Roman" w:eastAsia="宋体" w:cs="Times New Roman"/>
                <w:color w:val="000000"/>
                <w:kern w:val="0"/>
                <w:szCs w:val="21"/>
                <w:lang w:eastAsia="zh-CN"/>
              </w:rPr>
              <w:instrText xml:space="preserve"> HYPERLINK "javascript:void(0)" </w:instrText>
            </w:r>
            <w:r>
              <w:rPr>
                <w:rFonts w:hint="eastAsia" w:ascii="Times New Roman" w:hAnsi="Times New Roman" w:eastAsia="宋体" w:cs="Times New Roman"/>
                <w:color w:val="000000"/>
                <w:kern w:val="0"/>
                <w:szCs w:val="21"/>
                <w:lang w:eastAsia="zh-CN"/>
              </w:rPr>
              <w:fldChar w:fldCharType="separate"/>
            </w:r>
            <w:r>
              <w:rPr>
                <w:rFonts w:hint="eastAsia" w:ascii="Times New Roman" w:hAnsi="Times New Roman" w:eastAsia="宋体" w:cs="Times New Roman"/>
                <w:color w:val="000000"/>
                <w:kern w:val="0"/>
                <w:szCs w:val="21"/>
                <w:lang w:eastAsia="zh-CN"/>
              </w:rPr>
              <w:t>刘建锟</w:t>
            </w:r>
            <w:r>
              <w:rPr>
                <w:rFonts w:hint="eastAsia" w:ascii="Times New Roman" w:hAnsi="Times New Roman" w:eastAsia="宋体" w:cs="Times New Roman"/>
                <w:color w:val="000000"/>
                <w:kern w:val="0"/>
                <w:szCs w:val="21"/>
                <w:lang w:eastAsia="zh-CN"/>
              </w:rPr>
              <w:fldChar w:fldCharType="end"/>
            </w:r>
            <w:r>
              <w:rPr>
                <w:rFonts w:hint="eastAsia" w:ascii="Times New Roman" w:hAnsi="Times New Roman" w:eastAsia="宋体" w:cs="Times New Roman"/>
                <w:color w:val="000000"/>
                <w:kern w:val="0"/>
                <w:szCs w:val="21"/>
                <w:lang w:eastAsia="zh-CN"/>
              </w:rPr>
              <w:t>、</w:t>
            </w:r>
            <w:r>
              <w:rPr>
                <w:rFonts w:hint="eastAsia" w:ascii="Times New Roman" w:hAnsi="Times New Roman" w:eastAsia="宋体" w:cs="Times New Roman"/>
                <w:color w:val="000000"/>
                <w:kern w:val="0"/>
                <w:szCs w:val="21"/>
                <w:lang w:eastAsia="zh-CN"/>
              </w:rPr>
              <w:fldChar w:fldCharType="begin"/>
            </w:r>
            <w:r>
              <w:rPr>
                <w:rFonts w:hint="eastAsia" w:ascii="Times New Roman" w:hAnsi="Times New Roman" w:eastAsia="宋体" w:cs="Times New Roman"/>
                <w:color w:val="000000"/>
                <w:kern w:val="0"/>
                <w:szCs w:val="21"/>
                <w:lang w:eastAsia="zh-CN"/>
              </w:rPr>
              <w:instrText xml:space="preserve"> HYPERLINK "javascript:void(0)" </w:instrText>
            </w:r>
            <w:r>
              <w:rPr>
                <w:rFonts w:hint="eastAsia" w:ascii="Times New Roman" w:hAnsi="Times New Roman" w:eastAsia="宋体" w:cs="Times New Roman"/>
                <w:color w:val="000000"/>
                <w:kern w:val="0"/>
                <w:szCs w:val="21"/>
                <w:lang w:eastAsia="zh-CN"/>
              </w:rPr>
              <w:fldChar w:fldCharType="separate"/>
            </w:r>
            <w:r>
              <w:rPr>
                <w:rFonts w:hint="eastAsia" w:ascii="Times New Roman" w:hAnsi="Times New Roman" w:eastAsia="宋体" w:cs="Times New Roman"/>
                <w:color w:val="000000"/>
                <w:kern w:val="0"/>
                <w:szCs w:val="21"/>
                <w:lang w:eastAsia="zh-CN"/>
              </w:rPr>
              <w:t>贾永忠</w:t>
            </w:r>
            <w:r>
              <w:rPr>
                <w:rFonts w:hint="eastAsia" w:ascii="Times New Roman" w:hAnsi="Times New Roman" w:eastAsia="宋体" w:cs="Times New Roman"/>
                <w:color w:val="000000"/>
                <w:kern w:val="0"/>
                <w:szCs w:val="21"/>
                <w:lang w:eastAsia="zh-CN"/>
              </w:rPr>
              <w:fldChar w:fldCharType="end"/>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600" w:hRule="atLeast"/>
          <w:jc w:val="center"/>
        </w:trPr>
        <w:tc>
          <w:tcPr>
            <w:tcW w:w="97"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9</w:t>
            </w:r>
          </w:p>
        </w:tc>
        <w:tc>
          <w:tcPr>
            <w:tcW w:w="216"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专利</w:t>
            </w:r>
          </w:p>
        </w:tc>
        <w:tc>
          <w:tcPr>
            <w:tcW w:w="1113"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jc w:val="center"/>
              <w:rPr>
                <w:rFonts w:ascii="Times New Roman" w:hAnsi="Times New Roman" w:eastAsia="宋体" w:cs="Times New Roman"/>
                <w:color w:val="000000"/>
                <w:szCs w:val="21"/>
              </w:rPr>
            </w:pPr>
            <w:r>
              <w:rPr>
                <w:rFonts w:hint="eastAsia" w:ascii="Times New Roman" w:hAnsi="Times New Roman" w:cs="Times New Roman"/>
                <w:szCs w:val="21"/>
                <w:shd w:val="clear" w:color="auto" w:fill="FFFFFF"/>
              </w:rPr>
              <w:t>一种沸腾床反应器</w:t>
            </w:r>
          </w:p>
        </w:tc>
        <w:tc>
          <w:tcPr>
            <w:tcW w:w="439"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jc w:val="center"/>
              <w:rPr>
                <w:rFonts w:ascii="Times New Roman" w:hAnsi="Times New Roman" w:eastAsia="宋体" w:cs="Times New Roman"/>
              </w:rPr>
            </w:pPr>
            <w:r>
              <w:rPr>
                <w:rFonts w:hint="eastAsia" w:ascii="Times New Roman" w:hAnsi="Times New Roman" w:eastAsia="宋体" w:cs="Times New Roman"/>
                <w:szCs w:val="21"/>
              </w:rPr>
              <w:t>中国</w:t>
            </w:r>
          </w:p>
        </w:tc>
        <w:tc>
          <w:tcPr>
            <w:tcW w:w="925"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jc w:val="center"/>
              <w:rPr>
                <w:rFonts w:ascii="Times New Roman" w:hAnsi="Times New Roman" w:eastAsia="宋体" w:cs="Times New Roman"/>
                <w:color w:val="000000"/>
                <w:kern w:val="0"/>
                <w:szCs w:val="21"/>
              </w:rPr>
            </w:pPr>
            <w:r>
              <w:rPr>
                <w:rFonts w:hint="eastAsia" w:ascii="Times New Roman" w:hAnsi="Times New Roman" w:eastAsia="宋体" w:cs="Times New Roman"/>
                <w:color w:val="000000"/>
                <w:kern w:val="0"/>
                <w:szCs w:val="21"/>
              </w:rPr>
              <w:t>CN101618305B</w:t>
            </w:r>
          </w:p>
        </w:tc>
        <w:tc>
          <w:tcPr>
            <w:tcW w:w="564"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2012年05月30日</w:t>
            </w:r>
          </w:p>
        </w:tc>
        <w:tc>
          <w:tcPr>
            <w:tcW w:w="578"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ZL200810012191.8</w:t>
            </w:r>
          </w:p>
        </w:tc>
        <w:tc>
          <w:tcPr>
            <w:tcW w:w="529"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大连石油化工研究院</w:t>
            </w:r>
          </w:p>
        </w:tc>
        <w:tc>
          <w:tcPr>
            <w:tcW w:w="536"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kern w:val="0"/>
                <w:szCs w:val="21"/>
                <w:lang w:eastAsia="zh-CN"/>
              </w:rPr>
              <w:fldChar w:fldCharType="begin"/>
            </w:r>
            <w:r>
              <w:rPr>
                <w:rFonts w:hint="eastAsia" w:ascii="Times New Roman" w:hAnsi="Times New Roman" w:eastAsia="宋体" w:cs="Times New Roman"/>
                <w:color w:val="000000"/>
                <w:kern w:val="0"/>
                <w:szCs w:val="21"/>
                <w:lang w:eastAsia="zh-CN"/>
              </w:rPr>
              <w:instrText xml:space="preserve"> HYPERLINK "javascript:void(0)" </w:instrText>
            </w:r>
            <w:r>
              <w:rPr>
                <w:rFonts w:hint="eastAsia" w:ascii="Times New Roman" w:hAnsi="Times New Roman" w:eastAsia="宋体" w:cs="Times New Roman"/>
                <w:color w:val="000000"/>
                <w:kern w:val="0"/>
                <w:szCs w:val="21"/>
                <w:lang w:eastAsia="zh-CN"/>
              </w:rPr>
              <w:fldChar w:fldCharType="separate"/>
            </w:r>
            <w:r>
              <w:rPr>
                <w:rFonts w:hint="eastAsia" w:ascii="Times New Roman" w:hAnsi="Times New Roman" w:eastAsia="宋体" w:cs="Times New Roman"/>
                <w:color w:val="000000"/>
                <w:kern w:val="0"/>
                <w:szCs w:val="21"/>
                <w:lang w:eastAsia="zh-CN"/>
              </w:rPr>
              <w:t>刘建锟</w:t>
            </w:r>
            <w:r>
              <w:rPr>
                <w:rFonts w:hint="eastAsia" w:ascii="Times New Roman" w:hAnsi="Times New Roman" w:eastAsia="宋体" w:cs="Times New Roman"/>
                <w:color w:val="000000"/>
                <w:kern w:val="0"/>
                <w:szCs w:val="21"/>
                <w:lang w:eastAsia="zh-CN"/>
              </w:rPr>
              <w:fldChar w:fldCharType="end"/>
            </w:r>
            <w:r>
              <w:rPr>
                <w:rFonts w:hint="eastAsia" w:ascii="Times New Roman" w:hAnsi="Times New Roman" w:eastAsia="宋体" w:cs="Times New Roman"/>
                <w:color w:val="000000"/>
                <w:kern w:val="0"/>
                <w:szCs w:val="21"/>
                <w:lang w:eastAsia="zh-CN"/>
              </w:rPr>
              <w:t>、</w:t>
            </w:r>
            <w:r>
              <w:rPr>
                <w:rFonts w:hint="eastAsia" w:ascii="Times New Roman" w:hAnsi="Times New Roman" w:eastAsia="宋体" w:cs="Times New Roman"/>
                <w:color w:val="000000"/>
                <w:kern w:val="0"/>
                <w:szCs w:val="21"/>
                <w:lang w:eastAsia="zh-CN"/>
              </w:rPr>
              <w:fldChar w:fldCharType="begin"/>
            </w:r>
            <w:r>
              <w:rPr>
                <w:rFonts w:hint="eastAsia" w:ascii="Times New Roman" w:hAnsi="Times New Roman" w:eastAsia="宋体" w:cs="Times New Roman"/>
                <w:color w:val="000000"/>
                <w:kern w:val="0"/>
                <w:szCs w:val="21"/>
                <w:lang w:eastAsia="zh-CN"/>
              </w:rPr>
              <w:instrText xml:space="preserve"> HYPERLINK "javascript:void(0)" </w:instrText>
            </w:r>
            <w:r>
              <w:rPr>
                <w:rFonts w:hint="eastAsia" w:ascii="Times New Roman" w:hAnsi="Times New Roman" w:eastAsia="宋体" w:cs="Times New Roman"/>
                <w:color w:val="000000"/>
                <w:kern w:val="0"/>
                <w:szCs w:val="21"/>
                <w:lang w:eastAsia="zh-CN"/>
              </w:rPr>
              <w:fldChar w:fldCharType="separate"/>
            </w:r>
            <w:r>
              <w:rPr>
                <w:rFonts w:hint="eastAsia" w:ascii="Times New Roman" w:hAnsi="Times New Roman" w:eastAsia="宋体" w:cs="Times New Roman"/>
                <w:color w:val="000000"/>
                <w:kern w:val="0"/>
                <w:szCs w:val="21"/>
                <w:lang w:eastAsia="zh-CN"/>
              </w:rPr>
              <w:t>杨涛</w:t>
            </w:r>
            <w:r>
              <w:rPr>
                <w:rFonts w:hint="eastAsia" w:ascii="Times New Roman" w:hAnsi="Times New Roman" w:eastAsia="宋体" w:cs="Times New Roman"/>
                <w:color w:val="000000"/>
                <w:kern w:val="0"/>
                <w:szCs w:val="21"/>
                <w:lang w:eastAsia="zh-CN"/>
              </w:rPr>
              <w:fldChar w:fldCharType="end"/>
            </w:r>
            <w:r>
              <w:rPr>
                <w:rFonts w:hint="eastAsia" w:ascii="Times New Roman" w:hAnsi="Times New Roman" w:eastAsia="宋体" w:cs="Times New Roman"/>
                <w:color w:val="000000"/>
                <w:kern w:val="0"/>
                <w:szCs w:val="21"/>
                <w:lang w:eastAsia="zh-CN"/>
              </w:rPr>
              <w:t>、</w:t>
            </w:r>
            <w:r>
              <w:rPr>
                <w:rFonts w:hint="eastAsia" w:ascii="Times New Roman" w:hAnsi="Times New Roman" w:eastAsia="宋体" w:cs="Times New Roman"/>
                <w:color w:val="000000"/>
                <w:kern w:val="0"/>
                <w:szCs w:val="21"/>
                <w:lang w:eastAsia="zh-CN"/>
              </w:rPr>
              <w:fldChar w:fldCharType="begin"/>
            </w:r>
            <w:r>
              <w:rPr>
                <w:rFonts w:hint="eastAsia" w:ascii="Times New Roman" w:hAnsi="Times New Roman" w:eastAsia="宋体" w:cs="Times New Roman"/>
                <w:color w:val="000000"/>
                <w:kern w:val="0"/>
                <w:szCs w:val="21"/>
                <w:lang w:eastAsia="zh-CN"/>
              </w:rPr>
              <w:instrText xml:space="preserve"> HYPERLINK "javascript:void(0)" </w:instrText>
            </w:r>
            <w:r>
              <w:rPr>
                <w:rFonts w:hint="eastAsia" w:ascii="Times New Roman" w:hAnsi="Times New Roman" w:eastAsia="宋体" w:cs="Times New Roman"/>
                <w:color w:val="000000"/>
                <w:kern w:val="0"/>
                <w:szCs w:val="21"/>
                <w:lang w:eastAsia="zh-CN"/>
              </w:rPr>
              <w:fldChar w:fldCharType="separate"/>
            </w:r>
            <w:r>
              <w:rPr>
                <w:rFonts w:hint="eastAsia" w:ascii="Times New Roman" w:hAnsi="Times New Roman" w:eastAsia="宋体" w:cs="Times New Roman"/>
                <w:color w:val="000000"/>
                <w:kern w:val="0"/>
                <w:szCs w:val="21"/>
                <w:lang w:eastAsia="zh-CN"/>
              </w:rPr>
              <w:t>胡长禄</w:t>
            </w:r>
            <w:r>
              <w:rPr>
                <w:rFonts w:hint="eastAsia" w:ascii="Times New Roman" w:hAnsi="Times New Roman" w:eastAsia="宋体" w:cs="Times New Roman"/>
                <w:color w:val="000000"/>
                <w:kern w:val="0"/>
                <w:szCs w:val="21"/>
                <w:lang w:eastAsia="zh-CN"/>
              </w:rPr>
              <w:fldChar w:fldCharType="end"/>
            </w:r>
            <w:r>
              <w:rPr>
                <w:rFonts w:hint="eastAsia" w:ascii="Times New Roman" w:hAnsi="Times New Roman" w:eastAsia="宋体" w:cs="Times New Roman"/>
                <w:color w:val="000000"/>
                <w:kern w:val="0"/>
                <w:szCs w:val="21"/>
                <w:lang w:eastAsia="zh-CN"/>
              </w:rPr>
              <w:t>、</w:t>
            </w:r>
            <w:r>
              <w:rPr>
                <w:rFonts w:hint="eastAsia" w:ascii="Times New Roman" w:hAnsi="Times New Roman" w:eastAsia="宋体" w:cs="Times New Roman"/>
                <w:color w:val="000000"/>
                <w:kern w:val="0"/>
                <w:szCs w:val="21"/>
                <w:lang w:eastAsia="zh-CN"/>
              </w:rPr>
              <w:fldChar w:fldCharType="begin"/>
            </w:r>
            <w:r>
              <w:rPr>
                <w:rFonts w:hint="eastAsia" w:ascii="Times New Roman" w:hAnsi="Times New Roman" w:eastAsia="宋体" w:cs="Times New Roman"/>
                <w:color w:val="000000"/>
                <w:kern w:val="0"/>
                <w:szCs w:val="21"/>
                <w:lang w:eastAsia="zh-CN"/>
              </w:rPr>
              <w:instrText xml:space="preserve"> HYPERLINK "javascript:void(0)" </w:instrText>
            </w:r>
            <w:r>
              <w:rPr>
                <w:rFonts w:hint="eastAsia" w:ascii="Times New Roman" w:hAnsi="Times New Roman" w:eastAsia="宋体" w:cs="Times New Roman"/>
                <w:color w:val="000000"/>
                <w:kern w:val="0"/>
                <w:szCs w:val="21"/>
                <w:lang w:eastAsia="zh-CN"/>
              </w:rPr>
              <w:fldChar w:fldCharType="separate"/>
            </w:r>
            <w:r>
              <w:rPr>
                <w:rFonts w:hint="eastAsia" w:ascii="Times New Roman" w:hAnsi="Times New Roman" w:eastAsia="宋体" w:cs="Times New Roman"/>
                <w:color w:val="000000"/>
                <w:kern w:val="0"/>
                <w:szCs w:val="21"/>
                <w:lang w:eastAsia="zh-CN"/>
              </w:rPr>
              <w:t>蒋立敬</w:t>
            </w:r>
            <w:r>
              <w:rPr>
                <w:rFonts w:hint="eastAsia" w:ascii="Times New Roman" w:hAnsi="Times New Roman" w:eastAsia="宋体" w:cs="Times New Roman"/>
                <w:color w:val="000000"/>
                <w:kern w:val="0"/>
                <w:szCs w:val="21"/>
                <w:lang w:eastAsia="zh-CN"/>
              </w:rPr>
              <w:fldChar w:fldCharType="end"/>
            </w:r>
            <w:r>
              <w:rPr>
                <w:rFonts w:hint="eastAsia" w:ascii="Times New Roman" w:hAnsi="Times New Roman" w:eastAsia="宋体" w:cs="Times New Roman"/>
                <w:color w:val="000000"/>
                <w:kern w:val="0"/>
                <w:szCs w:val="21"/>
                <w:lang w:eastAsia="zh-CN"/>
              </w:rPr>
              <w:t>、</w:t>
            </w:r>
            <w:r>
              <w:rPr>
                <w:rFonts w:hint="eastAsia" w:ascii="Times New Roman" w:hAnsi="Times New Roman" w:eastAsia="宋体" w:cs="Times New Roman"/>
                <w:color w:val="000000"/>
                <w:kern w:val="0"/>
                <w:szCs w:val="21"/>
                <w:lang w:eastAsia="zh-CN"/>
              </w:rPr>
              <w:fldChar w:fldCharType="begin"/>
            </w:r>
            <w:r>
              <w:rPr>
                <w:rFonts w:hint="eastAsia" w:ascii="Times New Roman" w:hAnsi="Times New Roman" w:eastAsia="宋体" w:cs="Times New Roman"/>
                <w:color w:val="000000"/>
                <w:kern w:val="0"/>
                <w:szCs w:val="21"/>
                <w:lang w:eastAsia="zh-CN"/>
              </w:rPr>
              <w:instrText xml:space="preserve"> HYPERLINK "javascript:void(0)" </w:instrText>
            </w:r>
            <w:r>
              <w:rPr>
                <w:rFonts w:hint="eastAsia" w:ascii="Times New Roman" w:hAnsi="Times New Roman" w:eastAsia="宋体" w:cs="Times New Roman"/>
                <w:color w:val="000000"/>
                <w:kern w:val="0"/>
                <w:szCs w:val="21"/>
                <w:lang w:eastAsia="zh-CN"/>
              </w:rPr>
              <w:fldChar w:fldCharType="separate"/>
            </w:r>
            <w:r>
              <w:rPr>
                <w:rFonts w:hint="eastAsia" w:ascii="Times New Roman" w:hAnsi="Times New Roman" w:eastAsia="宋体" w:cs="Times New Roman"/>
                <w:color w:val="000000"/>
                <w:kern w:val="0"/>
                <w:szCs w:val="21"/>
                <w:lang w:eastAsia="zh-CN"/>
              </w:rPr>
              <w:t>贾永忠</w:t>
            </w:r>
            <w:r>
              <w:rPr>
                <w:rFonts w:hint="eastAsia" w:ascii="Times New Roman" w:hAnsi="Times New Roman" w:eastAsia="宋体" w:cs="Times New Roman"/>
                <w:color w:val="000000"/>
                <w:kern w:val="0"/>
                <w:szCs w:val="21"/>
                <w:lang w:eastAsia="zh-CN"/>
              </w:rPr>
              <w:fldChar w:fldCharType="end"/>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600" w:hRule="atLeast"/>
          <w:jc w:val="center"/>
        </w:trPr>
        <w:tc>
          <w:tcPr>
            <w:tcW w:w="97"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10</w:t>
            </w:r>
          </w:p>
        </w:tc>
        <w:tc>
          <w:tcPr>
            <w:tcW w:w="216"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专利</w:t>
            </w:r>
          </w:p>
        </w:tc>
        <w:tc>
          <w:tcPr>
            <w:tcW w:w="1113"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一种三相沸腾床反应器</w:t>
            </w:r>
          </w:p>
        </w:tc>
        <w:tc>
          <w:tcPr>
            <w:tcW w:w="439"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jc w:val="center"/>
              <w:rPr>
                <w:rFonts w:hint="eastAsia" w:ascii="Times New Roman" w:hAnsi="Times New Roman" w:eastAsia="宋体" w:cs="Times New Roman"/>
                <w:lang w:eastAsia="zh-CN"/>
              </w:rPr>
            </w:pPr>
            <w:r>
              <w:rPr>
                <w:rFonts w:hint="eastAsia" w:ascii="Times New Roman" w:hAnsi="Times New Roman" w:eastAsia="宋体" w:cs="Times New Roman"/>
                <w:szCs w:val="21"/>
                <w:lang w:val="en-US" w:eastAsia="zh-CN"/>
              </w:rPr>
              <w:t>中国</w:t>
            </w:r>
          </w:p>
        </w:tc>
        <w:tc>
          <w:tcPr>
            <w:tcW w:w="925"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CN101721962B</w:t>
            </w:r>
          </w:p>
        </w:tc>
        <w:tc>
          <w:tcPr>
            <w:tcW w:w="564"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szCs w:val="21"/>
              </w:rPr>
              <w:t>2008年10月29日</w:t>
            </w:r>
          </w:p>
        </w:tc>
        <w:tc>
          <w:tcPr>
            <w:tcW w:w="578"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ZL200810228414.4</w:t>
            </w:r>
          </w:p>
        </w:tc>
        <w:tc>
          <w:tcPr>
            <w:tcW w:w="529"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大连石油化工研究院</w:t>
            </w:r>
          </w:p>
        </w:tc>
        <w:tc>
          <w:tcPr>
            <w:tcW w:w="536" w:type="pct"/>
            <w:tcBorders>
              <w:top w:val="single" w:color="000000" w:sz="6" w:space="0"/>
              <w:left w:val="single" w:color="000000" w:sz="6" w:space="0"/>
              <w:bottom w:val="single" w:color="000000" w:sz="6" w:space="0"/>
              <w:right w:val="single" w:color="000000" w:sz="6" w:space="0"/>
            </w:tcBorders>
            <w:shd w:val="clear" w:color="auto" w:fill="FFFFFF"/>
            <w:vAlign w:val="center"/>
          </w:tcPr>
          <w:p>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kern w:val="0"/>
                <w:szCs w:val="21"/>
                <w:lang w:eastAsia="zh-CN"/>
              </w:rPr>
              <w:fldChar w:fldCharType="begin"/>
            </w:r>
            <w:r>
              <w:rPr>
                <w:rFonts w:hint="eastAsia" w:ascii="Times New Roman" w:hAnsi="Times New Roman" w:eastAsia="宋体" w:cs="Times New Roman"/>
                <w:color w:val="000000"/>
                <w:kern w:val="0"/>
                <w:szCs w:val="21"/>
                <w:lang w:eastAsia="zh-CN"/>
              </w:rPr>
              <w:instrText xml:space="preserve"> HYPERLINK "javascript:void(0)" </w:instrText>
            </w:r>
            <w:r>
              <w:rPr>
                <w:rFonts w:hint="eastAsia" w:ascii="Times New Roman" w:hAnsi="Times New Roman" w:eastAsia="宋体" w:cs="Times New Roman"/>
                <w:color w:val="000000"/>
                <w:kern w:val="0"/>
                <w:szCs w:val="21"/>
                <w:lang w:eastAsia="zh-CN"/>
              </w:rPr>
              <w:fldChar w:fldCharType="separate"/>
            </w:r>
            <w:r>
              <w:rPr>
                <w:rFonts w:hint="eastAsia" w:ascii="Times New Roman" w:hAnsi="Times New Roman" w:eastAsia="宋体" w:cs="Times New Roman"/>
                <w:color w:val="000000"/>
                <w:kern w:val="0"/>
                <w:szCs w:val="21"/>
                <w:lang w:eastAsia="zh-CN"/>
              </w:rPr>
              <w:t>杨涛</w:t>
            </w:r>
            <w:r>
              <w:rPr>
                <w:rFonts w:hint="eastAsia" w:ascii="Times New Roman" w:hAnsi="Times New Roman" w:eastAsia="宋体" w:cs="Times New Roman"/>
                <w:color w:val="000000"/>
                <w:kern w:val="0"/>
                <w:szCs w:val="21"/>
                <w:lang w:eastAsia="zh-CN"/>
              </w:rPr>
              <w:fldChar w:fldCharType="end"/>
            </w:r>
            <w:r>
              <w:rPr>
                <w:rFonts w:hint="eastAsia" w:ascii="Times New Roman" w:hAnsi="Times New Roman" w:eastAsia="宋体" w:cs="Times New Roman"/>
                <w:color w:val="000000"/>
                <w:kern w:val="0"/>
                <w:szCs w:val="21"/>
                <w:lang w:eastAsia="zh-CN"/>
              </w:rPr>
              <w:t>、</w:t>
            </w:r>
            <w:r>
              <w:rPr>
                <w:rFonts w:hint="eastAsia" w:ascii="Times New Roman" w:hAnsi="Times New Roman" w:eastAsia="宋体" w:cs="Times New Roman"/>
                <w:color w:val="000000"/>
                <w:kern w:val="0"/>
                <w:szCs w:val="21"/>
                <w:lang w:eastAsia="zh-CN"/>
              </w:rPr>
              <w:fldChar w:fldCharType="begin"/>
            </w:r>
            <w:r>
              <w:rPr>
                <w:rFonts w:hint="eastAsia" w:ascii="Times New Roman" w:hAnsi="Times New Roman" w:eastAsia="宋体" w:cs="Times New Roman"/>
                <w:color w:val="000000"/>
                <w:kern w:val="0"/>
                <w:szCs w:val="21"/>
                <w:lang w:eastAsia="zh-CN"/>
              </w:rPr>
              <w:instrText xml:space="preserve"> HYPERLINK "javascript:void(0)" </w:instrText>
            </w:r>
            <w:r>
              <w:rPr>
                <w:rFonts w:hint="eastAsia" w:ascii="Times New Roman" w:hAnsi="Times New Roman" w:eastAsia="宋体" w:cs="Times New Roman"/>
                <w:color w:val="000000"/>
                <w:kern w:val="0"/>
                <w:szCs w:val="21"/>
                <w:lang w:eastAsia="zh-CN"/>
              </w:rPr>
              <w:fldChar w:fldCharType="separate"/>
            </w:r>
            <w:r>
              <w:rPr>
                <w:rFonts w:hint="eastAsia" w:ascii="Times New Roman" w:hAnsi="Times New Roman" w:eastAsia="宋体" w:cs="Times New Roman"/>
                <w:color w:val="000000"/>
                <w:kern w:val="0"/>
                <w:szCs w:val="21"/>
                <w:lang w:eastAsia="zh-CN"/>
              </w:rPr>
              <w:t>胡长禄</w:t>
            </w:r>
            <w:r>
              <w:rPr>
                <w:rFonts w:hint="eastAsia" w:ascii="Times New Roman" w:hAnsi="Times New Roman" w:eastAsia="宋体" w:cs="Times New Roman"/>
                <w:color w:val="000000"/>
                <w:kern w:val="0"/>
                <w:szCs w:val="21"/>
                <w:lang w:eastAsia="zh-CN"/>
              </w:rPr>
              <w:fldChar w:fldCharType="end"/>
            </w:r>
            <w:r>
              <w:rPr>
                <w:rFonts w:hint="eastAsia" w:ascii="Times New Roman" w:hAnsi="Times New Roman" w:eastAsia="宋体" w:cs="Times New Roman"/>
                <w:color w:val="000000"/>
                <w:kern w:val="0"/>
                <w:szCs w:val="21"/>
                <w:lang w:eastAsia="zh-CN"/>
              </w:rPr>
              <w:t>、</w:t>
            </w:r>
            <w:r>
              <w:rPr>
                <w:rFonts w:hint="eastAsia" w:ascii="Times New Roman" w:hAnsi="Times New Roman" w:eastAsia="宋体" w:cs="Times New Roman"/>
                <w:color w:val="000000"/>
                <w:kern w:val="0"/>
                <w:szCs w:val="21"/>
                <w:lang w:eastAsia="zh-CN"/>
              </w:rPr>
              <w:fldChar w:fldCharType="begin"/>
            </w:r>
            <w:r>
              <w:rPr>
                <w:rFonts w:hint="eastAsia" w:ascii="Times New Roman" w:hAnsi="Times New Roman" w:eastAsia="宋体" w:cs="Times New Roman"/>
                <w:color w:val="000000"/>
                <w:kern w:val="0"/>
                <w:szCs w:val="21"/>
                <w:lang w:eastAsia="zh-CN"/>
              </w:rPr>
              <w:instrText xml:space="preserve"> HYPERLINK "javascript:void(0)" </w:instrText>
            </w:r>
            <w:r>
              <w:rPr>
                <w:rFonts w:hint="eastAsia" w:ascii="Times New Roman" w:hAnsi="Times New Roman" w:eastAsia="宋体" w:cs="Times New Roman"/>
                <w:color w:val="000000"/>
                <w:kern w:val="0"/>
                <w:szCs w:val="21"/>
                <w:lang w:eastAsia="zh-CN"/>
              </w:rPr>
              <w:fldChar w:fldCharType="separate"/>
            </w:r>
            <w:r>
              <w:rPr>
                <w:rFonts w:hint="eastAsia" w:ascii="Times New Roman" w:hAnsi="Times New Roman" w:eastAsia="宋体" w:cs="Times New Roman"/>
                <w:color w:val="000000"/>
                <w:kern w:val="0"/>
                <w:szCs w:val="21"/>
                <w:lang w:eastAsia="zh-CN"/>
              </w:rPr>
              <w:t>贾丽</w:t>
            </w:r>
            <w:r>
              <w:rPr>
                <w:rFonts w:hint="eastAsia" w:ascii="Times New Roman" w:hAnsi="Times New Roman" w:eastAsia="宋体" w:cs="Times New Roman"/>
                <w:color w:val="000000"/>
                <w:kern w:val="0"/>
                <w:szCs w:val="21"/>
                <w:lang w:eastAsia="zh-CN"/>
              </w:rPr>
              <w:fldChar w:fldCharType="end"/>
            </w:r>
            <w:r>
              <w:rPr>
                <w:rFonts w:hint="eastAsia" w:ascii="Times New Roman" w:hAnsi="Times New Roman" w:eastAsia="宋体" w:cs="Times New Roman"/>
                <w:color w:val="000000"/>
                <w:kern w:val="0"/>
                <w:szCs w:val="21"/>
                <w:lang w:eastAsia="zh-CN"/>
              </w:rPr>
              <w:t>、</w:t>
            </w:r>
            <w:r>
              <w:rPr>
                <w:rFonts w:hint="eastAsia" w:ascii="Times New Roman" w:hAnsi="Times New Roman" w:eastAsia="宋体" w:cs="Times New Roman"/>
                <w:color w:val="000000"/>
                <w:kern w:val="0"/>
                <w:szCs w:val="21"/>
                <w:lang w:eastAsia="zh-CN"/>
              </w:rPr>
              <w:fldChar w:fldCharType="begin"/>
            </w:r>
            <w:r>
              <w:rPr>
                <w:rFonts w:hint="eastAsia" w:ascii="Times New Roman" w:hAnsi="Times New Roman" w:eastAsia="宋体" w:cs="Times New Roman"/>
                <w:color w:val="000000"/>
                <w:kern w:val="0"/>
                <w:szCs w:val="21"/>
                <w:lang w:eastAsia="zh-CN"/>
              </w:rPr>
              <w:instrText xml:space="preserve"> HYPERLINK "javascript:void(0)" </w:instrText>
            </w:r>
            <w:r>
              <w:rPr>
                <w:rFonts w:hint="eastAsia" w:ascii="Times New Roman" w:hAnsi="Times New Roman" w:eastAsia="宋体" w:cs="Times New Roman"/>
                <w:color w:val="000000"/>
                <w:kern w:val="0"/>
                <w:szCs w:val="21"/>
                <w:lang w:eastAsia="zh-CN"/>
              </w:rPr>
              <w:fldChar w:fldCharType="separate"/>
            </w:r>
            <w:r>
              <w:rPr>
                <w:rFonts w:hint="eastAsia" w:ascii="Times New Roman" w:hAnsi="Times New Roman" w:eastAsia="宋体" w:cs="Times New Roman"/>
                <w:color w:val="000000"/>
                <w:kern w:val="0"/>
                <w:szCs w:val="21"/>
                <w:lang w:eastAsia="zh-CN"/>
              </w:rPr>
              <w:t>刘建锟</w:t>
            </w:r>
            <w:r>
              <w:rPr>
                <w:rFonts w:hint="eastAsia" w:ascii="Times New Roman" w:hAnsi="Times New Roman" w:eastAsia="宋体" w:cs="Times New Roman"/>
                <w:color w:val="000000"/>
                <w:kern w:val="0"/>
                <w:szCs w:val="21"/>
                <w:lang w:eastAsia="zh-CN"/>
              </w:rPr>
              <w:fldChar w:fldCharType="end"/>
            </w:r>
            <w:r>
              <w:rPr>
                <w:rFonts w:hint="eastAsia" w:ascii="Times New Roman" w:hAnsi="Times New Roman" w:eastAsia="宋体" w:cs="Times New Roman"/>
                <w:color w:val="000000"/>
                <w:kern w:val="0"/>
                <w:szCs w:val="21"/>
                <w:lang w:eastAsia="zh-CN"/>
              </w:rPr>
              <w:t>、</w:t>
            </w:r>
            <w:r>
              <w:rPr>
                <w:rFonts w:hint="eastAsia" w:ascii="Times New Roman" w:hAnsi="Times New Roman" w:eastAsia="宋体" w:cs="Times New Roman"/>
                <w:color w:val="000000"/>
                <w:kern w:val="0"/>
                <w:szCs w:val="21"/>
                <w:lang w:eastAsia="zh-CN"/>
              </w:rPr>
              <w:fldChar w:fldCharType="begin"/>
            </w:r>
            <w:r>
              <w:rPr>
                <w:rFonts w:hint="eastAsia" w:ascii="Times New Roman" w:hAnsi="Times New Roman" w:eastAsia="宋体" w:cs="Times New Roman"/>
                <w:color w:val="000000"/>
                <w:kern w:val="0"/>
                <w:szCs w:val="21"/>
                <w:lang w:eastAsia="zh-CN"/>
              </w:rPr>
              <w:instrText xml:space="preserve"> HYPERLINK "javascript:void(0)" </w:instrText>
            </w:r>
            <w:r>
              <w:rPr>
                <w:rFonts w:hint="eastAsia" w:ascii="Times New Roman" w:hAnsi="Times New Roman" w:eastAsia="宋体" w:cs="Times New Roman"/>
                <w:color w:val="000000"/>
                <w:kern w:val="0"/>
                <w:szCs w:val="21"/>
                <w:lang w:eastAsia="zh-CN"/>
              </w:rPr>
              <w:fldChar w:fldCharType="separate"/>
            </w:r>
            <w:r>
              <w:rPr>
                <w:rFonts w:hint="eastAsia" w:ascii="Times New Roman" w:hAnsi="Times New Roman" w:eastAsia="宋体" w:cs="Times New Roman"/>
                <w:color w:val="000000"/>
                <w:kern w:val="0"/>
                <w:szCs w:val="21"/>
                <w:lang w:eastAsia="zh-CN"/>
              </w:rPr>
              <w:t>贾永忠</w:t>
            </w:r>
            <w:r>
              <w:rPr>
                <w:rFonts w:hint="eastAsia" w:ascii="Times New Roman" w:hAnsi="Times New Roman" w:eastAsia="宋体" w:cs="Times New Roman"/>
                <w:color w:val="000000"/>
                <w:kern w:val="0"/>
                <w:szCs w:val="21"/>
                <w:lang w:eastAsia="zh-CN"/>
              </w:rPr>
              <w:fldChar w:fldCharType="end"/>
            </w:r>
          </w:p>
        </w:tc>
      </w:tr>
    </w:tbl>
    <w:p>
      <w:pPr>
        <w:widowControl/>
        <w:jc w:val="left"/>
        <w:rPr>
          <w:rFonts w:hint="eastAsia" w:ascii="仿宋" w:hAnsi="仿宋" w:eastAsia="仿宋" w:cs="仿宋"/>
          <w:sz w:val="28"/>
          <w:szCs w:val="28"/>
        </w:rPr>
        <w:sectPr>
          <w:pgSz w:w="16838" w:h="11906" w:orient="landscape"/>
          <w:pgMar w:top="1797" w:right="1440" w:bottom="1797" w:left="1440" w:header="851" w:footer="992" w:gutter="0"/>
          <w:cols w:space="425" w:num="1"/>
          <w:docGrid w:linePitch="312" w:charSpace="0"/>
        </w:sectPr>
      </w:pPr>
      <w:r>
        <w:rPr>
          <w:rFonts w:hint="eastAsia" w:ascii="仿宋" w:hAnsi="仿宋" w:eastAsia="仿宋" w:cs="仿宋"/>
          <w:sz w:val="28"/>
          <w:szCs w:val="28"/>
        </w:rPr>
        <w:br w:type="page"/>
      </w:r>
    </w:p>
    <w:p>
      <w:pPr>
        <w:widowControl/>
        <w:jc w:val="left"/>
        <w:rPr>
          <w:rFonts w:hint="eastAsia" w:ascii="仿宋" w:hAnsi="仿宋" w:eastAsia="仿宋" w:cs="仿宋"/>
          <w:b/>
          <w:bCs/>
          <w:sz w:val="28"/>
          <w:szCs w:val="28"/>
        </w:rPr>
      </w:pPr>
      <w:r>
        <w:rPr>
          <w:rFonts w:ascii="仿宋" w:hAnsi="仿宋" w:eastAsia="仿宋" w:cs="仿宋"/>
          <w:b/>
          <w:bCs/>
          <w:sz w:val="28"/>
          <w:szCs w:val="28"/>
        </w:rPr>
        <w:t>七</w:t>
      </w:r>
      <w:r>
        <w:rPr>
          <w:rFonts w:hint="eastAsia" w:ascii="仿宋" w:hAnsi="仿宋" w:eastAsia="仿宋" w:cs="仿宋"/>
          <w:b/>
          <w:bCs/>
          <w:sz w:val="28"/>
          <w:szCs w:val="28"/>
        </w:rPr>
        <w:t>、主要完成人情况：</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1559"/>
        <w:gridCol w:w="1843"/>
        <w:gridCol w:w="2409"/>
        <w:gridCol w:w="2410"/>
        <w:gridCol w:w="1843"/>
        <w:gridCol w:w="30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排名</w:t>
            </w:r>
          </w:p>
        </w:tc>
        <w:tc>
          <w:tcPr>
            <w:tcW w:w="1559"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姓名</w:t>
            </w:r>
          </w:p>
        </w:tc>
        <w:tc>
          <w:tcPr>
            <w:tcW w:w="1843"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职称</w:t>
            </w:r>
          </w:p>
        </w:tc>
        <w:tc>
          <w:tcPr>
            <w:tcW w:w="2409"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行政职务</w:t>
            </w:r>
          </w:p>
        </w:tc>
        <w:tc>
          <w:tcPr>
            <w:tcW w:w="2410"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工作单位</w:t>
            </w:r>
          </w:p>
        </w:tc>
        <w:tc>
          <w:tcPr>
            <w:tcW w:w="1843"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完成单位</w:t>
            </w:r>
          </w:p>
        </w:tc>
        <w:tc>
          <w:tcPr>
            <w:tcW w:w="3009"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对本成果主要学术和技术创造性贡献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1</w:t>
            </w:r>
          </w:p>
        </w:tc>
        <w:tc>
          <w:tcPr>
            <w:tcW w:w="1559"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常懿</w:t>
            </w:r>
          </w:p>
        </w:tc>
        <w:tc>
          <w:tcPr>
            <w:tcW w:w="1843"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工程师</w:t>
            </w:r>
          </w:p>
        </w:tc>
        <w:tc>
          <w:tcPr>
            <w:tcW w:w="2409" w:type="dxa"/>
            <w:vAlign w:val="center"/>
          </w:tcPr>
          <w:p>
            <w:pPr>
              <w:jc w:val="center"/>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董事长</w:t>
            </w:r>
          </w:p>
        </w:tc>
        <w:tc>
          <w:tcPr>
            <w:tcW w:w="2410"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陕西精益化工有限公司</w:t>
            </w:r>
          </w:p>
        </w:tc>
        <w:tc>
          <w:tcPr>
            <w:tcW w:w="1843"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陕西精益化工有限公司</w:t>
            </w:r>
          </w:p>
        </w:tc>
        <w:tc>
          <w:tcPr>
            <w:tcW w:w="3009" w:type="dxa"/>
            <w:vAlign w:val="center"/>
          </w:tcPr>
          <w:p>
            <w:pPr>
              <w:jc w:val="left"/>
              <w:rPr>
                <w:rFonts w:ascii="Times New Roman" w:hAnsi="Times New Roman" w:eastAsia="宋体" w:cs="Times New Roman"/>
              </w:rPr>
            </w:pPr>
            <w:r>
              <w:rPr>
                <w:rFonts w:hint="eastAsia" w:ascii="Times New Roman" w:hAnsi="Times New Roman" w:eastAsia="宋体" w:cs="Times New Roman"/>
              </w:rPr>
              <w:t>项目技术管理主要负责人，参与项目技术方案审查及确定，并提出重要优化意见；负责组织项目建设实施，在项目具体实施过程中直接组织并对关键技术和疑难问题的解决做出重要贡献；在投产、应用和推广过程中直接组织并解决重要技术难点，完成项目关键技术改造，持续推进项目技术优化、达产达效工作。对应创新</w:t>
            </w:r>
            <w:r>
              <w:rPr>
                <w:rFonts w:hint="eastAsia" w:ascii="Times New Roman" w:hAnsi="Times New Roman" w:eastAsia="宋体" w:cs="Times New Roman"/>
                <w:lang w:val="en-US" w:eastAsia="zh-CN"/>
              </w:rPr>
              <w:t>点</w:t>
            </w:r>
            <w:r>
              <w:rPr>
                <w:rFonts w:hint="eastAsia" w:ascii="Times New Roman" w:hAnsi="Times New Roman" w:eastAsia="宋体" w:cs="Times New Roma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8" w:hRule="atLeast"/>
        </w:trPr>
        <w:tc>
          <w:tcPr>
            <w:tcW w:w="1101"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2</w:t>
            </w:r>
          </w:p>
        </w:tc>
        <w:tc>
          <w:tcPr>
            <w:tcW w:w="1559"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方向晨</w:t>
            </w:r>
          </w:p>
        </w:tc>
        <w:tc>
          <w:tcPr>
            <w:tcW w:w="1843"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研究员</w:t>
            </w:r>
          </w:p>
        </w:tc>
        <w:tc>
          <w:tcPr>
            <w:tcW w:w="2409"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高级顾问</w:t>
            </w:r>
          </w:p>
        </w:tc>
        <w:tc>
          <w:tcPr>
            <w:tcW w:w="2410" w:type="dxa"/>
            <w:vAlign w:val="center"/>
          </w:tcPr>
          <w:p>
            <w:pPr>
              <w:jc w:val="center"/>
              <w:rPr>
                <w:rFonts w:ascii="Times New Roman" w:hAnsi="Times New Roman" w:eastAsia="宋体" w:cs="Times New Roman"/>
                <w:szCs w:val="21"/>
              </w:rPr>
            </w:pPr>
            <w:r>
              <w:rPr>
                <w:rFonts w:hint="eastAsia"/>
              </w:rPr>
              <w:t>中石化（大连）石油化工研究院有限公司</w:t>
            </w:r>
          </w:p>
        </w:tc>
        <w:tc>
          <w:tcPr>
            <w:tcW w:w="1843" w:type="dxa"/>
            <w:vAlign w:val="center"/>
          </w:tcPr>
          <w:p>
            <w:pPr>
              <w:jc w:val="center"/>
              <w:rPr>
                <w:rFonts w:ascii="Times New Roman" w:hAnsi="Times New Roman" w:eastAsia="宋体" w:cs="Times New Roman"/>
                <w:szCs w:val="21"/>
              </w:rPr>
            </w:pPr>
            <w:r>
              <w:rPr>
                <w:rFonts w:hint="eastAsia"/>
              </w:rPr>
              <w:t>中石化（大连）石油化工研究院有限公司</w:t>
            </w:r>
          </w:p>
        </w:tc>
        <w:tc>
          <w:tcPr>
            <w:tcW w:w="3009" w:type="dxa"/>
            <w:vAlign w:val="center"/>
          </w:tcPr>
          <w:p>
            <w:pPr>
              <w:jc w:val="left"/>
              <w:rPr>
                <w:rFonts w:ascii="Times New Roman" w:hAnsi="Times New Roman" w:eastAsia="宋体" w:cs="Times New Roman"/>
              </w:rPr>
            </w:pPr>
            <w:r>
              <w:rPr>
                <w:rFonts w:hint="eastAsia" w:ascii="Times New Roman" w:hAnsi="Times New Roman" w:eastAsia="宋体" w:cs="Times New Roman"/>
              </w:rPr>
              <w:t>中国石化大连石油化工研究院原院长，国内加氢邻域资深权威专家，煤焦油全馏分预处理、国产沸腾床加氢技术及固定床加氢裂化技术总负责人，提出和确定项目总体方案设计，自2004年开始组织国产沸腾床技术的研发及工程放大工作，主持开发了沸腾床催化剂及自持流化三相沸腾床反应器；在研制过程中组织对关键技术和疑难问题进行分析解决；在投产、应用和推广过程中直接参与并解决重要技术难点，对应创新点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3</w:t>
            </w:r>
          </w:p>
        </w:tc>
        <w:tc>
          <w:tcPr>
            <w:tcW w:w="1559"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李斌</w:t>
            </w:r>
          </w:p>
        </w:tc>
        <w:tc>
          <w:tcPr>
            <w:tcW w:w="1843"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教授级高工</w:t>
            </w:r>
          </w:p>
        </w:tc>
        <w:tc>
          <w:tcPr>
            <w:tcW w:w="2409" w:type="dxa"/>
            <w:vAlign w:val="center"/>
          </w:tcPr>
          <w:p>
            <w:pPr>
              <w:jc w:val="center"/>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总经理</w:t>
            </w:r>
          </w:p>
        </w:tc>
        <w:tc>
          <w:tcPr>
            <w:tcW w:w="2410"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陕西精益化工有限公司</w:t>
            </w:r>
          </w:p>
        </w:tc>
        <w:tc>
          <w:tcPr>
            <w:tcW w:w="1843"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陕西精益化工有限公司</w:t>
            </w:r>
          </w:p>
        </w:tc>
        <w:tc>
          <w:tcPr>
            <w:tcW w:w="3009" w:type="dxa"/>
            <w:vAlign w:val="center"/>
          </w:tcPr>
          <w:p>
            <w:pPr>
              <w:jc w:val="left"/>
              <w:rPr>
                <w:rFonts w:ascii="Times New Roman" w:hAnsi="Times New Roman" w:eastAsia="宋体" w:cs="Times New Roman"/>
              </w:rPr>
            </w:pPr>
            <w:r>
              <w:rPr>
                <w:rFonts w:hint="eastAsia" w:ascii="Times New Roman" w:hAnsi="Times New Roman" w:eastAsia="宋体" w:cs="Times New Roman"/>
              </w:rPr>
              <w:t>项目技术管理主要负责人，参与项目技术方案审查及确定，并提出重要优化意见；负责组织项目建设实施，在项目具体实施过程中直接组织并对关键技术和疑难问题的解决做出重要贡献；在投产、应用和推广过程中直接组织并解决重要技术难点，完成项目关键技术改造，持续推进项目技术优化。对应创新点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5" w:hRule="atLeast"/>
        </w:trPr>
        <w:tc>
          <w:tcPr>
            <w:tcW w:w="1101"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4</w:t>
            </w:r>
          </w:p>
        </w:tc>
        <w:tc>
          <w:tcPr>
            <w:tcW w:w="1559"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孟兆会</w:t>
            </w:r>
          </w:p>
        </w:tc>
        <w:tc>
          <w:tcPr>
            <w:tcW w:w="1843"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副研究员</w:t>
            </w:r>
          </w:p>
        </w:tc>
        <w:tc>
          <w:tcPr>
            <w:tcW w:w="2409"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副主任</w:t>
            </w:r>
          </w:p>
        </w:tc>
        <w:tc>
          <w:tcPr>
            <w:tcW w:w="2410" w:type="dxa"/>
            <w:vAlign w:val="center"/>
          </w:tcPr>
          <w:p>
            <w:pPr>
              <w:jc w:val="center"/>
              <w:rPr>
                <w:rFonts w:ascii="Times New Roman" w:hAnsi="Times New Roman" w:eastAsia="宋体" w:cs="Times New Roman"/>
                <w:szCs w:val="21"/>
              </w:rPr>
            </w:pPr>
            <w:r>
              <w:rPr>
                <w:rFonts w:hint="eastAsia"/>
              </w:rPr>
              <w:t>中石化（大连）石油化工研究院有限公司</w:t>
            </w:r>
          </w:p>
        </w:tc>
        <w:tc>
          <w:tcPr>
            <w:tcW w:w="1843" w:type="dxa"/>
            <w:vAlign w:val="center"/>
          </w:tcPr>
          <w:p>
            <w:pPr>
              <w:jc w:val="center"/>
              <w:rPr>
                <w:rFonts w:ascii="Times New Roman" w:hAnsi="Times New Roman" w:eastAsia="宋体" w:cs="Times New Roman"/>
                <w:szCs w:val="21"/>
              </w:rPr>
            </w:pPr>
            <w:r>
              <w:rPr>
                <w:rFonts w:hint="eastAsia"/>
              </w:rPr>
              <w:t>中石化（大连）石油化工研究院有限公司</w:t>
            </w:r>
          </w:p>
        </w:tc>
        <w:tc>
          <w:tcPr>
            <w:tcW w:w="3009" w:type="dxa"/>
            <w:vAlign w:val="center"/>
          </w:tcPr>
          <w:p>
            <w:pPr>
              <w:jc w:val="left"/>
              <w:rPr>
                <w:rFonts w:ascii="Times New Roman" w:hAnsi="Times New Roman" w:eastAsia="宋体" w:cs="Times New Roman"/>
              </w:rPr>
            </w:pPr>
            <w:r>
              <w:rPr>
                <w:rFonts w:hint="eastAsia" w:ascii="Times New Roman" w:hAnsi="Times New Roman" w:eastAsia="宋体" w:cs="Times New Roman"/>
              </w:rPr>
              <w:t>提出和确定项目总体方案设计，煤焦油全馏分沸腾床加氢技术具体负责人，承担国产沸腾床煤焦油加氢技术的研发及工程放大工作，成功开发煤焦油全馏分沸腾床加氢技术，对技术开发及工业放大做出突出贡献；在研制过程中组织对关键技术和疑难问题进行分析解决；在投产、应用和推广过程中直接参与并解决重要技术难点，对应创新点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3" w:hRule="atLeast"/>
        </w:trPr>
        <w:tc>
          <w:tcPr>
            <w:tcW w:w="1101"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5</w:t>
            </w:r>
          </w:p>
        </w:tc>
        <w:tc>
          <w:tcPr>
            <w:tcW w:w="1559"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赵颖</w:t>
            </w:r>
          </w:p>
        </w:tc>
        <w:tc>
          <w:tcPr>
            <w:tcW w:w="1843"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高级工程师</w:t>
            </w:r>
          </w:p>
        </w:tc>
        <w:tc>
          <w:tcPr>
            <w:tcW w:w="2409"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无</w:t>
            </w:r>
          </w:p>
        </w:tc>
        <w:tc>
          <w:tcPr>
            <w:tcW w:w="2410" w:type="dxa"/>
            <w:vAlign w:val="center"/>
          </w:tcPr>
          <w:p>
            <w:pPr>
              <w:jc w:val="center"/>
              <w:rPr>
                <w:rFonts w:ascii="Times New Roman" w:hAnsi="Times New Roman" w:eastAsia="宋体" w:cs="Times New Roman"/>
                <w:szCs w:val="21"/>
              </w:rPr>
            </w:pPr>
            <w:r>
              <w:rPr>
                <w:rFonts w:hint="eastAsia"/>
              </w:rPr>
              <w:t>中石化广州工程有限公司</w:t>
            </w:r>
          </w:p>
        </w:tc>
        <w:tc>
          <w:tcPr>
            <w:tcW w:w="1843" w:type="dxa"/>
            <w:vAlign w:val="center"/>
          </w:tcPr>
          <w:p>
            <w:pPr>
              <w:jc w:val="center"/>
              <w:rPr>
                <w:rFonts w:ascii="Times New Roman" w:hAnsi="Times New Roman" w:eastAsia="宋体" w:cs="Times New Roman"/>
                <w:szCs w:val="21"/>
              </w:rPr>
            </w:pPr>
            <w:r>
              <w:rPr>
                <w:rFonts w:hint="eastAsia"/>
              </w:rPr>
              <w:t>中石化广州工程有限公司</w:t>
            </w:r>
          </w:p>
        </w:tc>
        <w:tc>
          <w:tcPr>
            <w:tcW w:w="3009" w:type="dxa"/>
            <w:vAlign w:val="center"/>
          </w:tcPr>
          <w:p>
            <w:pPr>
              <w:jc w:val="left"/>
              <w:rPr>
                <w:rFonts w:ascii="Times New Roman" w:hAnsi="Times New Roman" w:eastAsia="宋体" w:cs="Times New Roman"/>
              </w:rPr>
            </w:pPr>
            <w:r>
              <w:rPr>
                <w:rFonts w:hint="eastAsia" w:ascii="Times New Roman" w:hAnsi="Times New Roman" w:eastAsia="宋体" w:cs="Times New Roman"/>
              </w:rPr>
              <w:t>国产沸腾床加氢技术工程设计负责人，参与确定项目总工艺方案；在设计过程中直接组织并对关键技术和疑难问题的解决做出重要贡献；在投产、应用和推广过程中直接参与并解决重要技术难点，对系统优化改造有突出贡献。对应创新点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6</w:t>
            </w:r>
          </w:p>
        </w:tc>
        <w:tc>
          <w:tcPr>
            <w:tcW w:w="1559"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王志埃</w:t>
            </w:r>
          </w:p>
        </w:tc>
        <w:tc>
          <w:tcPr>
            <w:tcW w:w="1843"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高级工程师</w:t>
            </w:r>
          </w:p>
        </w:tc>
        <w:tc>
          <w:tcPr>
            <w:tcW w:w="2409" w:type="dxa"/>
            <w:vAlign w:val="center"/>
          </w:tcPr>
          <w:p>
            <w:pPr>
              <w:jc w:val="center"/>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副总经理</w:t>
            </w:r>
          </w:p>
        </w:tc>
        <w:tc>
          <w:tcPr>
            <w:tcW w:w="2410"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陕西精益化工有限公司</w:t>
            </w:r>
          </w:p>
        </w:tc>
        <w:tc>
          <w:tcPr>
            <w:tcW w:w="1843"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陕西精益化工有限公司</w:t>
            </w:r>
          </w:p>
        </w:tc>
        <w:tc>
          <w:tcPr>
            <w:tcW w:w="3009" w:type="dxa"/>
            <w:vAlign w:val="center"/>
          </w:tcPr>
          <w:p>
            <w:pPr>
              <w:jc w:val="left"/>
              <w:rPr>
                <w:rFonts w:ascii="Times New Roman" w:hAnsi="Times New Roman" w:eastAsia="宋体" w:cs="Times New Roman"/>
              </w:rPr>
            </w:pPr>
            <w:r>
              <w:rPr>
                <w:rFonts w:hint="eastAsia" w:ascii="Times New Roman" w:hAnsi="Times New Roman" w:eastAsia="宋体" w:cs="Times New Roman"/>
              </w:rPr>
              <w:t>参与项目技术方案优化及确定；在项目建设实施过程中组织对关键技术和疑难问题的解决作出重要贡献 ;在投产、应用和推广过程中参与并解决重要技术难点；主持了项目技改优化工作。对应创新点3。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8" w:hRule="atLeast"/>
        </w:trPr>
        <w:tc>
          <w:tcPr>
            <w:tcW w:w="1101"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7</w:t>
            </w:r>
          </w:p>
        </w:tc>
        <w:tc>
          <w:tcPr>
            <w:tcW w:w="1559"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孟彪</w:t>
            </w:r>
          </w:p>
        </w:tc>
        <w:tc>
          <w:tcPr>
            <w:tcW w:w="1843"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工程师</w:t>
            </w:r>
          </w:p>
        </w:tc>
        <w:tc>
          <w:tcPr>
            <w:tcW w:w="2409"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lang w:val="en-US" w:eastAsia="zh-CN"/>
              </w:rPr>
              <w:t>副总经理</w:t>
            </w:r>
          </w:p>
        </w:tc>
        <w:tc>
          <w:tcPr>
            <w:tcW w:w="2410"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陕西精益化工有限公司</w:t>
            </w:r>
          </w:p>
        </w:tc>
        <w:tc>
          <w:tcPr>
            <w:tcW w:w="1843"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陕西精益化工有限公司</w:t>
            </w:r>
          </w:p>
        </w:tc>
        <w:tc>
          <w:tcPr>
            <w:tcW w:w="3009" w:type="dxa"/>
            <w:vAlign w:val="center"/>
          </w:tcPr>
          <w:p>
            <w:pPr>
              <w:jc w:val="left"/>
              <w:rPr>
                <w:rFonts w:hint="eastAsia" w:ascii="Times New Roman" w:hAnsi="Times New Roman" w:eastAsia="宋体" w:cs="Times New Roman"/>
                <w:lang w:eastAsia="zh-CN"/>
              </w:rPr>
            </w:pPr>
            <w:r>
              <w:rPr>
                <w:rFonts w:hint="eastAsia" w:ascii="Times New Roman" w:hAnsi="Times New Roman" w:eastAsia="宋体" w:cs="Times New Roman"/>
              </w:rPr>
              <w:t>参与确定项目总体方案及技术路线设计；在项目建设阶段对关键技术问题的解决做出突出贡献；在投产 应用和推广过程中直接参与并解决重要技术难点。对应创新点3</w:t>
            </w:r>
            <w:r>
              <w:rPr>
                <w:rFonts w:hint="eastAsia" w:ascii="Times New Roman" w:hAnsi="Times New Roman" w:eastAsia="宋体" w:cs="Times New Roman"/>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9" w:hRule="atLeast"/>
        </w:trPr>
        <w:tc>
          <w:tcPr>
            <w:tcW w:w="1101"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8</w:t>
            </w:r>
          </w:p>
        </w:tc>
        <w:tc>
          <w:tcPr>
            <w:tcW w:w="1559"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张万春</w:t>
            </w:r>
          </w:p>
        </w:tc>
        <w:tc>
          <w:tcPr>
            <w:tcW w:w="1843"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工程师</w:t>
            </w:r>
          </w:p>
        </w:tc>
        <w:tc>
          <w:tcPr>
            <w:tcW w:w="2409"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lang w:val="en-US" w:eastAsia="zh-CN"/>
              </w:rPr>
              <w:t>副总经理</w:t>
            </w:r>
          </w:p>
        </w:tc>
        <w:tc>
          <w:tcPr>
            <w:tcW w:w="2410"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陕西精益化工有限公司</w:t>
            </w:r>
          </w:p>
        </w:tc>
        <w:tc>
          <w:tcPr>
            <w:tcW w:w="1843"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陕西精益化工有限公司</w:t>
            </w:r>
          </w:p>
        </w:tc>
        <w:tc>
          <w:tcPr>
            <w:tcW w:w="3009" w:type="dxa"/>
            <w:vAlign w:val="center"/>
          </w:tcPr>
          <w:p>
            <w:pPr>
              <w:jc w:val="left"/>
              <w:rPr>
                <w:rFonts w:ascii="Times New Roman" w:hAnsi="Times New Roman" w:eastAsia="宋体" w:cs="Times New Roman"/>
              </w:rPr>
            </w:pPr>
            <w:r>
              <w:rPr>
                <w:rFonts w:hint="eastAsia" w:ascii="Times New Roman" w:hAnsi="Times New Roman" w:eastAsia="宋体" w:cs="Times New Roman"/>
              </w:rPr>
              <w:t>参与项目技术方案审查及确定，并提出重要优化意见；在项目具体实施过程中直接组织并对关键技术和疑难问题的解决做出重要贡献；在投产、应用和推广过程中直接组织并解决重要技术难点，完成项目关键技术改造，持续推进项目技术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9</w:t>
            </w:r>
          </w:p>
        </w:tc>
        <w:tc>
          <w:tcPr>
            <w:tcW w:w="1559"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朱慧红</w:t>
            </w:r>
          </w:p>
        </w:tc>
        <w:tc>
          <w:tcPr>
            <w:tcW w:w="1843"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研究员</w:t>
            </w:r>
          </w:p>
        </w:tc>
        <w:tc>
          <w:tcPr>
            <w:tcW w:w="2409"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院专家</w:t>
            </w:r>
          </w:p>
        </w:tc>
        <w:tc>
          <w:tcPr>
            <w:tcW w:w="2410" w:type="dxa"/>
            <w:vAlign w:val="center"/>
          </w:tcPr>
          <w:p>
            <w:pPr>
              <w:jc w:val="center"/>
              <w:rPr>
                <w:rFonts w:ascii="Times New Roman" w:hAnsi="Times New Roman" w:eastAsia="宋体" w:cs="Times New Roman"/>
                <w:szCs w:val="21"/>
              </w:rPr>
            </w:pPr>
            <w:r>
              <w:rPr>
                <w:rFonts w:hint="eastAsia"/>
              </w:rPr>
              <w:t>中石化（大连）石油化工研究院有限公司</w:t>
            </w:r>
          </w:p>
        </w:tc>
        <w:tc>
          <w:tcPr>
            <w:tcW w:w="1843" w:type="dxa"/>
            <w:vAlign w:val="center"/>
          </w:tcPr>
          <w:p>
            <w:pPr>
              <w:jc w:val="center"/>
              <w:rPr>
                <w:rFonts w:ascii="Times New Roman" w:hAnsi="Times New Roman" w:eastAsia="宋体" w:cs="Times New Roman"/>
                <w:szCs w:val="21"/>
              </w:rPr>
            </w:pPr>
            <w:r>
              <w:rPr>
                <w:rFonts w:hint="eastAsia"/>
              </w:rPr>
              <w:t>中石化（大连）石油化工研究院有限公司</w:t>
            </w:r>
          </w:p>
        </w:tc>
        <w:tc>
          <w:tcPr>
            <w:tcW w:w="3009" w:type="dxa"/>
            <w:vAlign w:val="center"/>
          </w:tcPr>
          <w:p>
            <w:pPr>
              <w:jc w:val="left"/>
              <w:rPr>
                <w:rFonts w:ascii="Times New Roman" w:hAnsi="Times New Roman" w:eastAsia="宋体" w:cs="Times New Roman"/>
              </w:rPr>
            </w:pPr>
            <w:r>
              <w:rPr>
                <w:rFonts w:hint="eastAsia" w:ascii="Times New Roman" w:hAnsi="Times New Roman" w:eastAsia="宋体" w:cs="Times New Roman"/>
              </w:rPr>
              <w:t>（1）提出和确定项目总体方案。（2）在研制过程中负责催化剂创制，直接参与并对关键技术及疑难问题的解决作出重要贡献。（3）在投产、应用或推广过程中直接参与并解决重要技术难题。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10</w:t>
            </w:r>
          </w:p>
        </w:tc>
        <w:tc>
          <w:tcPr>
            <w:tcW w:w="1559"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朱继飞</w:t>
            </w:r>
          </w:p>
        </w:tc>
        <w:tc>
          <w:tcPr>
            <w:tcW w:w="1843"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高级工程师</w:t>
            </w:r>
          </w:p>
        </w:tc>
        <w:tc>
          <w:tcPr>
            <w:tcW w:w="2409"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经理</w:t>
            </w:r>
          </w:p>
        </w:tc>
        <w:tc>
          <w:tcPr>
            <w:tcW w:w="2410" w:type="dxa"/>
            <w:vAlign w:val="center"/>
          </w:tcPr>
          <w:p>
            <w:pPr>
              <w:jc w:val="center"/>
              <w:rPr>
                <w:rFonts w:ascii="Times New Roman" w:hAnsi="Times New Roman" w:eastAsia="宋体" w:cs="Times New Roman"/>
                <w:szCs w:val="21"/>
              </w:rPr>
            </w:pPr>
            <w:r>
              <w:rPr>
                <w:rFonts w:hint="eastAsia"/>
              </w:rPr>
              <w:t>陕西精益化工有限公司</w:t>
            </w:r>
          </w:p>
        </w:tc>
        <w:tc>
          <w:tcPr>
            <w:tcW w:w="1843" w:type="dxa"/>
            <w:vAlign w:val="center"/>
          </w:tcPr>
          <w:p>
            <w:pPr>
              <w:jc w:val="center"/>
              <w:rPr>
                <w:rFonts w:ascii="Times New Roman" w:hAnsi="Times New Roman" w:eastAsia="宋体" w:cs="Times New Roman"/>
                <w:szCs w:val="21"/>
              </w:rPr>
            </w:pPr>
            <w:r>
              <w:rPr>
                <w:rFonts w:hint="eastAsia"/>
              </w:rPr>
              <w:t>陕西精益化工有限公司</w:t>
            </w:r>
          </w:p>
        </w:tc>
        <w:tc>
          <w:tcPr>
            <w:tcW w:w="3009" w:type="dxa"/>
            <w:vAlign w:val="center"/>
          </w:tcPr>
          <w:p>
            <w:pPr>
              <w:jc w:val="left"/>
              <w:rPr>
                <w:rFonts w:ascii="Times New Roman" w:hAnsi="Times New Roman" w:eastAsia="宋体" w:cs="Times New Roman"/>
              </w:rPr>
            </w:pPr>
            <w:r>
              <w:rPr>
                <w:rFonts w:hint="eastAsia" w:ascii="Times New Roman" w:hAnsi="Times New Roman" w:eastAsia="宋体" w:cs="Times New Roman"/>
              </w:rPr>
              <w:t>项目技术管理主要负责人，参与项目技术方案审查及确定，并提出重要优化意见；在投产、应用和推广过程中直接组织并解决重要技术难点，完成项目关键技术改造，持续推进项目技术优化。</w:t>
            </w:r>
          </w:p>
        </w:tc>
      </w:tr>
    </w:tbl>
    <w:p>
      <w:pPr>
        <w:rPr>
          <w:rFonts w:hint="eastAsia" w:ascii="仿宋" w:hAnsi="仿宋" w:eastAsia="仿宋" w:cs="仿宋"/>
          <w:b/>
          <w:bCs/>
          <w:sz w:val="28"/>
          <w:szCs w:val="28"/>
        </w:rPr>
        <w:sectPr>
          <w:pgSz w:w="16838" w:h="11906" w:orient="landscape"/>
          <w:pgMar w:top="1797" w:right="1440" w:bottom="1797" w:left="1440" w:header="851" w:footer="992" w:gutter="0"/>
          <w:cols w:space="425" w:num="1"/>
          <w:docGrid w:linePitch="312" w:charSpace="0"/>
        </w:sectPr>
      </w:pPr>
    </w:p>
    <w:p>
      <w:pPr>
        <w:rPr>
          <w:rFonts w:hint="eastAsia" w:ascii="仿宋" w:hAnsi="仿宋" w:eastAsia="仿宋" w:cs="仿宋"/>
          <w:b/>
          <w:bCs/>
          <w:sz w:val="28"/>
          <w:szCs w:val="28"/>
        </w:rPr>
      </w:pPr>
    </w:p>
    <w:p>
      <w:pPr>
        <w:rPr>
          <w:rFonts w:hint="eastAsia" w:ascii="仿宋" w:hAnsi="仿宋" w:eastAsia="仿宋" w:cs="仿宋"/>
          <w:b/>
          <w:bCs/>
          <w:sz w:val="28"/>
          <w:szCs w:val="28"/>
        </w:rPr>
      </w:pPr>
      <w:r>
        <w:rPr>
          <w:rFonts w:ascii="仿宋" w:hAnsi="仿宋" w:eastAsia="仿宋" w:cs="仿宋"/>
          <w:b/>
          <w:bCs/>
          <w:sz w:val="28"/>
          <w:szCs w:val="28"/>
        </w:rPr>
        <w:t>八、</w:t>
      </w:r>
      <w:r>
        <w:rPr>
          <w:rFonts w:hint="eastAsia" w:ascii="仿宋" w:hAnsi="仿宋" w:eastAsia="仿宋" w:cs="仿宋"/>
          <w:b/>
          <w:bCs/>
          <w:sz w:val="28"/>
          <w:szCs w:val="28"/>
        </w:rPr>
        <w:t>主要完成单位及创新推广贡献：</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56"/>
        <w:gridCol w:w="50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3256" w:type="dxa"/>
            <w:vAlign w:val="center"/>
          </w:tcPr>
          <w:p>
            <w:pPr>
              <w:spacing w:line="360" w:lineRule="auto"/>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主要完成单位</w:t>
            </w:r>
          </w:p>
        </w:tc>
        <w:tc>
          <w:tcPr>
            <w:tcW w:w="5040" w:type="dxa"/>
            <w:vAlign w:val="center"/>
          </w:tcPr>
          <w:p>
            <w:pPr>
              <w:spacing w:line="360" w:lineRule="auto"/>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创新推广贡献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56" w:type="dxa"/>
            <w:vAlign w:val="center"/>
          </w:tcPr>
          <w:p>
            <w:pPr>
              <w:spacing w:line="360" w:lineRule="auto"/>
              <w:jc w:val="center"/>
              <w:rPr>
                <w:rFonts w:hint="eastAsia" w:ascii="宋体" w:hAnsi="宋体" w:eastAsia="宋体" w:cs="Times New Roman"/>
                <w:sz w:val="24"/>
              </w:rPr>
            </w:pPr>
            <w:r>
              <w:rPr>
                <w:rFonts w:hint="eastAsia" w:ascii="宋体" w:hAnsi="宋体" w:eastAsia="宋体" w:cs="Times New Roman"/>
                <w:sz w:val="24"/>
              </w:rPr>
              <w:t>陕西精益化工有限公司</w:t>
            </w:r>
          </w:p>
        </w:tc>
        <w:tc>
          <w:tcPr>
            <w:tcW w:w="5040" w:type="dxa"/>
            <w:vAlign w:val="center"/>
          </w:tcPr>
          <w:p>
            <w:pPr>
              <w:ind w:firstLine="480" w:firstLineChars="200"/>
              <w:rPr>
                <w:rFonts w:hint="eastAsia" w:ascii="宋体" w:hAnsi="宋体"/>
                <w:sz w:val="24"/>
              </w:rPr>
            </w:pPr>
            <w:r>
              <w:rPr>
                <w:rFonts w:hint="eastAsia" w:ascii="宋体" w:hAnsi="宋体"/>
                <w:sz w:val="24"/>
              </w:rPr>
              <w:t>陕西精益化工有限公司作为本项目的第一完成单位，负责组织该项目的总体设计、工艺路线制定、工业示范及工程放大，在该技术路线的工业转化过程中发挥了关键性作用。</w:t>
            </w:r>
          </w:p>
          <w:p>
            <w:pPr>
              <w:ind w:firstLine="480" w:firstLineChars="200"/>
              <w:rPr>
                <w:rFonts w:hint="eastAsia" w:ascii="宋体" w:hAnsi="宋体"/>
                <w:sz w:val="24"/>
              </w:rPr>
            </w:pPr>
            <w:r>
              <w:rPr>
                <w:rFonts w:hint="eastAsia" w:ascii="宋体" w:hAnsi="宋体"/>
                <w:sz w:val="24"/>
              </w:rPr>
              <w:t>1、组织中国石化大连石油化工工研究院、中石化广州工程有限公司以及陕西榆林能源集团有限公司提出和确定项目总体方案设计；</w:t>
            </w:r>
          </w:p>
          <w:p>
            <w:pPr>
              <w:ind w:firstLine="480" w:firstLineChars="200"/>
              <w:rPr>
                <w:rFonts w:hint="eastAsia" w:ascii="宋体" w:hAnsi="宋体"/>
                <w:sz w:val="24"/>
              </w:rPr>
            </w:pPr>
            <w:r>
              <w:rPr>
                <w:rFonts w:hint="eastAsia" w:ascii="宋体" w:hAnsi="宋体"/>
                <w:sz w:val="24"/>
              </w:rPr>
              <w:t>2、研究开发并最终完成项目设计及工程建设；</w:t>
            </w:r>
          </w:p>
          <w:p>
            <w:pPr>
              <w:ind w:firstLine="480" w:firstLineChars="200"/>
              <w:rPr>
                <w:rFonts w:hint="eastAsia" w:ascii="宋体" w:hAnsi="宋体"/>
                <w:sz w:val="24"/>
              </w:rPr>
            </w:pPr>
            <w:r>
              <w:rPr>
                <w:rFonts w:hint="eastAsia" w:ascii="宋体" w:hAnsi="宋体"/>
                <w:sz w:val="24"/>
              </w:rPr>
              <w:t>3、在实施过程中直接组织并对关键技术和疑难问题的解决做出重要贡献；</w:t>
            </w:r>
          </w:p>
          <w:p>
            <w:pPr>
              <w:ind w:firstLine="480" w:firstLineChars="200"/>
              <w:rPr>
                <w:rFonts w:hint="eastAsia" w:ascii="宋体" w:hAnsi="宋体"/>
                <w:sz w:val="24"/>
              </w:rPr>
            </w:pPr>
            <w:r>
              <w:rPr>
                <w:rFonts w:hint="eastAsia" w:ascii="宋体" w:hAnsi="宋体"/>
                <w:sz w:val="24"/>
              </w:rPr>
              <w:t>4、在投产、应用和推广过程中直接参与并解决重要技术难题。</w:t>
            </w:r>
          </w:p>
          <w:p>
            <w:pPr>
              <w:ind w:firstLine="480" w:firstLineChars="200"/>
              <w:rPr>
                <w:rFonts w:hint="eastAsia" w:ascii="宋体" w:hAnsi="宋体"/>
                <w:sz w:val="24"/>
              </w:rPr>
            </w:pPr>
            <w:r>
              <w:rPr>
                <w:rFonts w:hint="eastAsia" w:ascii="宋体" w:hAnsi="宋体"/>
                <w:sz w:val="24"/>
              </w:rPr>
              <w:t>完成50万吨/年煤焦油制芳烃工业示范装置技术分析及数据支撑，并最终实现成套技术的成功应用，为工业装置的稳定运行及持续优化和技术推广提供技术支撑和保障。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56" w:type="dxa"/>
            <w:vAlign w:val="center"/>
          </w:tcPr>
          <w:p>
            <w:pPr>
              <w:spacing w:line="360" w:lineRule="auto"/>
              <w:jc w:val="center"/>
              <w:rPr>
                <w:color w:val="000000"/>
                <w:sz w:val="22"/>
                <w:szCs w:val="22"/>
              </w:rPr>
            </w:pPr>
            <w:r>
              <w:rPr>
                <w:rFonts w:hint="eastAsia" w:ascii="宋体" w:hAnsi="宋体" w:eastAsia="宋体" w:cs="Times New Roman"/>
                <w:sz w:val="24"/>
              </w:rPr>
              <w:t>中石化（大连）石油化工研究院有限公司</w:t>
            </w:r>
          </w:p>
        </w:tc>
        <w:tc>
          <w:tcPr>
            <w:tcW w:w="5040" w:type="dxa"/>
            <w:vAlign w:val="center"/>
          </w:tcPr>
          <w:p>
            <w:pPr>
              <w:ind w:firstLine="480" w:firstLineChars="200"/>
              <w:rPr>
                <w:rFonts w:hint="eastAsia" w:ascii="宋体" w:hAnsi="宋体"/>
                <w:sz w:val="24"/>
              </w:rPr>
            </w:pPr>
            <w:r>
              <w:rPr>
                <w:rFonts w:hint="eastAsia" w:ascii="宋体" w:hAnsi="宋体"/>
                <w:sz w:val="24"/>
              </w:rPr>
              <w:t>中石化（大连）石油化工研究院有限公司作为本项目的第2完成单位，负责该项目的总体设计路线制定、小试研究、工业示范及工程放大，在该技术路线的工业转化过程中发挥了关键性作用</w:t>
            </w:r>
          </w:p>
          <w:p>
            <w:pPr>
              <w:ind w:firstLine="480" w:firstLineChars="200"/>
              <w:rPr>
                <w:rFonts w:hint="eastAsia" w:ascii="宋体" w:hAnsi="宋体"/>
                <w:sz w:val="24"/>
              </w:rPr>
            </w:pPr>
            <w:r>
              <w:rPr>
                <w:rFonts w:hint="eastAsia" w:ascii="宋体" w:hAnsi="宋体"/>
                <w:sz w:val="24"/>
              </w:rPr>
              <w:t>1.完成全馏分煤焦油组成及结构剖析，洞悉全馏分煤焦油加工的难点及重点，提出高效加工全馏分煤焦油的设计理念、技术路线及总体方案；</w:t>
            </w:r>
          </w:p>
          <w:p>
            <w:pPr>
              <w:ind w:firstLine="480" w:firstLineChars="200"/>
              <w:rPr>
                <w:rFonts w:hint="eastAsia" w:ascii="宋体" w:hAnsi="宋体"/>
                <w:sz w:val="24"/>
              </w:rPr>
            </w:pPr>
            <w:r>
              <w:rPr>
                <w:rFonts w:hint="eastAsia" w:ascii="宋体" w:hAnsi="宋体"/>
                <w:sz w:val="24"/>
              </w:rPr>
              <w:t>2.开发了拥有自主知识产权的STRONG沸腾床反应器，相比国外沸腾床反应器，该反应器具有反应器利用率高，造价成本低等优势</w:t>
            </w:r>
          </w:p>
          <w:p>
            <w:pPr>
              <w:ind w:firstLine="480" w:firstLineChars="200"/>
              <w:rPr>
                <w:rFonts w:hint="eastAsia" w:ascii="宋体" w:hAnsi="宋体"/>
                <w:sz w:val="24"/>
              </w:rPr>
            </w:pPr>
            <w:r>
              <w:rPr>
                <w:rFonts w:hint="eastAsia" w:ascii="宋体" w:hAnsi="宋体"/>
                <w:sz w:val="24"/>
              </w:rPr>
              <w:t>3.开发了耐磨性能好、流化性能强的微球沸腾床催化剂，该催化剂加氢活性高，耐水性强，可以很好地适应煤焦油加氢体系；</w:t>
            </w:r>
          </w:p>
          <w:p>
            <w:pPr>
              <w:ind w:firstLine="480" w:firstLineChars="200"/>
              <w:rPr>
                <w:rFonts w:hint="eastAsia" w:ascii="宋体" w:hAnsi="宋体"/>
                <w:sz w:val="24"/>
              </w:rPr>
            </w:pPr>
            <w:r>
              <w:rPr>
                <w:rFonts w:hint="eastAsia" w:ascii="宋体" w:hAnsi="宋体"/>
                <w:sz w:val="24"/>
              </w:rPr>
              <w:t>4.开发了全馏分煤焦油沸腾床加氢预处理-固定床一段串联加工工艺流程，大幅提高原料适应性、简化工艺流程，降低装置总投资。</w:t>
            </w:r>
          </w:p>
          <w:p>
            <w:pPr>
              <w:ind w:firstLine="480" w:firstLineChars="200"/>
              <w:rPr>
                <w:rFonts w:hint="eastAsia" w:ascii="宋体" w:hAnsi="宋体"/>
                <w:sz w:val="24"/>
              </w:rPr>
            </w:pPr>
            <w:r>
              <w:rPr>
                <w:rFonts w:hint="eastAsia" w:ascii="宋体" w:hAnsi="宋体"/>
                <w:sz w:val="24"/>
              </w:rPr>
              <w:t>5.开展全馏分煤焦油沸腾床-固定床加氢评价工作，完成工艺包设计基础数据编制，为工艺包编制提供第一手资料；</w:t>
            </w:r>
          </w:p>
          <w:p>
            <w:pPr>
              <w:ind w:firstLine="480" w:firstLineChars="200"/>
              <w:rPr>
                <w:rFonts w:hint="eastAsia" w:ascii="宋体" w:hAnsi="宋体"/>
                <w:sz w:val="24"/>
              </w:rPr>
            </w:pPr>
            <w:r>
              <w:rPr>
                <w:rFonts w:hint="eastAsia" w:ascii="宋体" w:hAnsi="宋体"/>
                <w:sz w:val="24"/>
              </w:rPr>
              <w:t>6.开发出以沸腾床加氢技术作为核心的全馏分煤焦油加氢处理工艺及满足该工艺要求的配套催化剂体系,最终成功开发出煤焦油全馏分沸腾床-固定床组合加氢成套技术；</w:t>
            </w:r>
          </w:p>
          <w:p>
            <w:pPr>
              <w:ind w:firstLine="480" w:firstLineChars="200"/>
              <w:rPr>
                <w:rFonts w:hint="eastAsia" w:ascii="宋体" w:hAnsi="宋体"/>
                <w:sz w:val="24"/>
              </w:rPr>
            </w:pPr>
            <w:r>
              <w:rPr>
                <w:rFonts w:hint="eastAsia" w:ascii="宋体" w:hAnsi="宋体"/>
                <w:sz w:val="24"/>
              </w:rPr>
              <w:t>7.完成工业放大技术分析及数据支撑，并最终实现50万吨/年工业应用，为工业装置的稳定长周期运行提供技术支撑。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56" w:type="dxa"/>
            <w:vAlign w:val="center"/>
          </w:tcPr>
          <w:p>
            <w:pPr>
              <w:spacing w:line="360" w:lineRule="auto"/>
              <w:jc w:val="center"/>
              <w:rPr>
                <w:rFonts w:hint="eastAsia" w:ascii="宋体" w:hAnsi="宋体" w:eastAsia="宋体" w:cs="Times New Roman"/>
                <w:strike/>
                <w:sz w:val="24"/>
              </w:rPr>
            </w:pPr>
            <w:r>
              <w:rPr>
                <w:rFonts w:hint="eastAsia" w:ascii="宋体" w:hAnsi="宋体"/>
                <w:sz w:val="24"/>
              </w:rPr>
              <w:t>中石化广州工程有限公司</w:t>
            </w:r>
          </w:p>
        </w:tc>
        <w:tc>
          <w:tcPr>
            <w:tcW w:w="5040" w:type="dxa"/>
            <w:vAlign w:val="center"/>
          </w:tcPr>
          <w:p>
            <w:pPr>
              <w:spacing w:line="240" w:lineRule="atLeast"/>
              <w:ind w:firstLine="480" w:firstLineChars="200"/>
              <w:rPr>
                <w:rFonts w:hint="eastAsia" w:ascii="宋体" w:hAnsi="宋体"/>
                <w:sz w:val="24"/>
              </w:rPr>
            </w:pPr>
            <w:r>
              <w:rPr>
                <w:rFonts w:hint="eastAsia" w:ascii="宋体" w:hAnsi="宋体"/>
                <w:sz w:val="24"/>
              </w:rPr>
              <w:t>中石化广州工程有限公司作为项目第3完成单位，与第1完成单位共同提出和确定项目总体方案设计；组织工程设计，并对设计过程的关键技术和疑难问题的解决作出重要贡献；在投产、应用和推广过程中 直接参与并解决重要技术难点，保证了50万吨/年煤焦油制芳烃工业示范装置的顺利运行。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56" w:type="dxa"/>
            <w:vAlign w:val="center"/>
          </w:tcPr>
          <w:p>
            <w:pPr>
              <w:spacing w:line="360" w:lineRule="auto"/>
              <w:jc w:val="center"/>
              <w:rPr>
                <w:rFonts w:hint="eastAsia" w:ascii="宋体" w:hAnsi="宋体"/>
                <w:sz w:val="24"/>
              </w:rPr>
            </w:pPr>
            <w:r>
              <w:rPr>
                <w:rFonts w:hint="eastAsia" w:ascii="宋体" w:hAnsi="宋体"/>
                <w:sz w:val="24"/>
              </w:rPr>
              <w:t>陕西榆林能源集团有限公司</w:t>
            </w:r>
          </w:p>
        </w:tc>
        <w:tc>
          <w:tcPr>
            <w:tcW w:w="5040" w:type="dxa"/>
            <w:vAlign w:val="center"/>
          </w:tcPr>
          <w:p>
            <w:pPr>
              <w:spacing w:line="240" w:lineRule="atLeast"/>
              <w:ind w:firstLine="480" w:firstLineChars="200"/>
              <w:rPr>
                <w:rFonts w:hint="eastAsia" w:ascii="宋体" w:hAnsi="宋体"/>
                <w:sz w:val="24"/>
              </w:rPr>
            </w:pPr>
            <w:r>
              <w:rPr>
                <w:rFonts w:hint="eastAsia" w:ascii="宋体" w:hAnsi="宋体"/>
                <w:sz w:val="24"/>
              </w:rPr>
              <w:t>陕西榆林能源集团有限公司作为项目第4完成单位，与第1完成单位共同提出和确定项目总体方案设计</w:t>
            </w:r>
            <w:r>
              <w:rPr>
                <w:rFonts w:hint="eastAsia" w:ascii="宋体" w:hAnsi="宋体"/>
                <w:sz w:val="24"/>
                <w:lang w:eastAsia="zh-CN"/>
              </w:rPr>
              <w:t>；</w:t>
            </w:r>
            <w:r>
              <w:rPr>
                <w:rFonts w:hint="eastAsia" w:ascii="宋体" w:hAnsi="宋体"/>
                <w:sz w:val="24"/>
              </w:rPr>
              <w:t>在投产、应用或推广过程中直接参与并解决重要技术难点作出贡献。</w:t>
            </w:r>
          </w:p>
        </w:tc>
      </w:tr>
    </w:tbl>
    <w:p>
      <w:pPr>
        <w:rPr>
          <w:rFonts w:hint="eastAsia" w:ascii="仿宋" w:hAnsi="仿宋" w:eastAsia="仿宋" w:cs="仿宋"/>
          <w:b/>
          <w:bCs/>
          <w:sz w:val="28"/>
          <w:szCs w:val="28"/>
        </w:rPr>
      </w:pPr>
    </w:p>
    <w:p>
      <w:pPr>
        <w:rPr>
          <w:rFonts w:hint="eastAsia" w:ascii="仿宋" w:hAnsi="仿宋" w:eastAsia="仿宋" w:cs="仿宋"/>
          <w:b/>
          <w:bCs/>
          <w:sz w:val="28"/>
          <w:szCs w:val="28"/>
        </w:rPr>
      </w:pPr>
      <w:r>
        <w:rPr>
          <w:rFonts w:ascii="仿宋" w:hAnsi="仿宋" w:eastAsia="仿宋" w:cs="仿宋"/>
          <w:b/>
          <w:bCs/>
          <w:sz w:val="28"/>
          <w:szCs w:val="28"/>
        </w:rPr>
        <w:t>九、</w:t>
      </w:r>
      <w:r>
        <w:rPr>
          <w:rFonts w:hint="eastAsia" w:ascii="仿宋" w:hAnsi="仿宋" w:eastAsia="仿宋" w:cs="仿宋"/>
          <w:b/>
          <w:bCs/>
          <w:sz w:val="28"/>
          <w:szCs w:val="28"/>
        </w:rPr>
        <w:t>完成人合作关系说明：</w:t>
      </w:r>
    </w:p>
    <w:tbl>
      <w:tblPr>
        <w:tblStyle w:val="11"/>
        <w:tblW w:w="974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85"/>
        <w:gridCol w:w="751"/>
        <w:gridCol w:w="1133"/>
        <w:gridCol w:w="1755"/>
        <w:gridCol w:w="1635"/>
        <w:gridCol w:w="1845"/>
        <w:gridCol w:w="184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785" w:type="dxa"/>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序号</w:t>
            </w:r>
          </w:p>
        </w:tc>
        <w:tc>
          <w:tcPr>
            <w:tcW w:w="751" w:type="dxa"/>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合作方式</w:t>
            </w:r>
          </w:p>
        </w:tc>
        <w:tc>
          <w:tcPr>
            <w:tcW w:w="1133" w:type="dxa"/>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合作者/项目排名</w:t>
            </w:r>
          </w:p>
        </w:tc>
        <w:tc>
          <w:tcPr>
            <w:tcW w:w="1755" w:type="dxa"/>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合作起始时间</w:t>
            </w:r>
          </w:p>
        </w:tc>
        <w:tc>
          <w:tcPr>
            <w:tcW w:w="1635" w:type="dxa"/>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合作完成时间</w:t>
            </w:r>
          </w:p>
        </w:tc>
        <w:tc>
          <w:tcPr>
            <w:tcW w:w="1845" w:type="dxa"/>
            <w:vAlign w:val="center"/>
          </w:tcPr>
          <w:p>
            <w:pPr>
              <w:adjustRightInd w:val="0"/>
              <w:spacing w:after="50"/>
              <w:jc w:val="center"/>
              <w:outlineLvl w:val="1"/>
              <w:rPr>
                <w:rFonts w:ascii="Times New Roman" w:hAnsi="Times New Roman" w:cs="Times New Roman"/>
                <w:szCs w:val="21"/>
              </w:rPr>
            </w:pPr>
            <w:r>
              <w:rPr>
                <w:rFonts w:ascii="Times New Roman" w:hAnsi="Times New Roman" w:cs="Times New Roman"/>
                <w:kern w:val="0"/>
                <w:szCs w:val="21"/>
              </w:rPr>
              <w:t>合作成果</w:t>
            </w:r>
          </w:p>
        </w:tc>
        <w:tc>
          <w:tcPr>
            <w:tcW w:w="1845" w:type="dxa"/>
          </w:tcPr>
          <w:p>
            <w:pPr>
              <w:widowControl/>
              <w:jc w:val="center"/>
              <w:rPr>
                <w:rFonts w:ascii="Times New Roman" w:hAnsi="Times New Roman" w:cs="Times New Roman"/>
                <w:kern w:val="0"/>
                <w:szCs w:val="21"/>
              </w:rPr>
            </w:pPr>
            <w:r>
              <w:rPr>
                <w:rFonts w:hint="eastAsia" w:ascii="Times New Roman" w:hAnsi="Times New Roman" w:cs="Times New Roman"/>
                <w:kern w:val="0"/>
                <w:szCs w:val="21"/>
              </w:rPr>
              <w:t>证明材料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446" w:hRule="atLeast"/>
          <w:jc w:val="center"/>
        </w:trPr>
        <w:tc>
          <w:tcPr>
            <w:tcW w:w="785" w:type="dxa"/>
            <w:vAlign w:val="center"/>
          </w:tcPr>
          <w:p>
            <w:pPr>
              <w:spacing w:before="120" w:beforeLines="50" w:after="120" w:afterLines="50"/>
              <w:jc w:val="center"/>
              <w:rPr>
                <w:rFonts w:ascii="Times New Roman" w:hAnsi="Times New Roman" w:cs="Times New Roman"/>
                <w:sz w:val="24"/>
              </w:rPr>
            </w:pPr>
            <w:r>
              <w:rPr>
                <w:rFonts w:ascii="Times New Roman" w:hAnsi="Times New Roman" w:cs="Times New Roman"/>
                <w:sz w:val="24"/>
              </w:rPr>
              <w:t>1</w:t>
            </w:r>
          </w:p>
        </w:tc>
        <w:tc>
          <w:tcPr>
            <w:tcW w:w="751" w:type="dxa"/>
            <w:vAlign w:val="center"/>
          </w:tcPr>
          <w:p>
            <w:pPr>
              <w:spacing w:before="120" w:beforeLines="50" w:after="120" w:afterLines="50"/>
              <w:jc w:val="center"/>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共有科技成果</w:t>
            </w:r>
          </w:p>
        </w:tc>
        <w:tc>
          <w:tcPr>
            <w:tcW w:w="1133" w:type="dxa"/>
          </w:tcPr>
          <w:p>
            <w:pPr>
              <w:spacing w:before="120" w:beforeLines="50" w:after="120" w:afterLines="50"/>
              <w:jc w:val="center"/>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常懿（1）</w:t>
            </w:r>
          </w:p>
          <w:p>
            <w:pPr>
              <w:spacing w:before="120" w:beforeLines="50" w:after="120" w:afterLines="50"/>
              <w:jc w:val="center"/>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李斌（3）</w:t>
            </w:r>
          </w:p>
          <w:p>
            <w:pPr>
              <w:spacing w:before="120" w:beforeLines="50" w:after="120" w:afterLines="50"/>
              <w:jc w:val="center"/>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方向晨（2）</w:t>
            </w:r>
          </w:p>
          <w:p>
            <w:pPr>
              <w:spacing w:before="120" w:beforeLines="50" w:after="120" w:afterLines="50"/>
              <w:jc w:val="center"/>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王志埃（6）</w:t>
            </w:r>
          </w:p>
          <w:p>
            <w:pPr>
              <w:spacing w:before="120" w:beforeLines="50" w:after="120" w:afterLines="50"/>
              <w:jc w:val="center"/>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孟彪（7）</w:t>
            </w:r>
          </w:p>
          <w:p>
            <w:pPr>
              <w:spacing w:before="120" w:beforeLines="50" w:after="120" w:afterLines="50"/>
              <w:jc w:val="center"/>
              <w:rPr>
                <w:rFonts w:hint="default" w:ascii="Times New Roman" w:hAnsi="Times New Roman" w:cs="Times New Roman"/>
                <w:sz w:val="24"/>
                <w:lang w:val="en-US" w:eastAsia="zh-CN"/>
              </w:rPr>
            </w:pPr>
            <w:r>
              <w:rPr>
                <w:rFonts w:hint="eastAsia" w:ascii="Times New Roman" w:hAnsi="Times New Roman" w:cs="Times New Roman"/>
                <w:sz w:val="24"/>
                <w:lang w:val="en-US" w:eastAsia="zh-CN"/>
              </w:rPr>
              <w:t>朱继飞（10）</w:t>
            </w:r>
          </w:p>
          <w:p>
            <w:pPr>
              <w:spacing w:before="120" w:beforeLines="50" w:after="120" w:afterLines="50"/>
              <w:jc w:val="center"/>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孟兆会（4）</w:t>
            </w:r>
          </w:p>
          <w:p>
            <w:pPr>
              <w:spacing w:before="120" w:beforeLines="50" w:after="120" w:afterLines="50"/>
              <w:jc w:val="center"/>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赵颖（5）</w:t>
            </w:r>
          </w:p>
        </w:tc>
        <w:tc>
          <w:tcPr>
            <w:tcW w:w="1755" w:type="dxa"/>
            <w:vAlign w:val="center"/>
          </w:tcPr>
          <w:p>
            <w:pPr>
              <w:spacing w:before="120" w:beforeLines="50" w:after="120" w:afterLines="50"/>
              <w:jc w:val="center"/>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2016.12</w:t>
            </w:r>
          </w:p>
        </w:tc>
        <w:tc>
          <w:tcPr>
            <w:tcW w:w="1635" w:type="dxa"/>
            <w:vAlign w:val="center"/>
          </w:tcPr>
          <w:p>
            <w:pPr>
              <w:spacing w:before="120" w:beforeLines="50" w:after="120" w:afterLines="50"/>
              <w:jc w:val="center"/>
              <w:rPr>
                <w:rFonts w:hint="eastAsia" w:ascii="Times New Roman" w:hAnsi="Times New Roman" w:cs="Times New Roman" w:eastAsiaTheme="minorEastAsia"/>
                <w:sz w:val="24"/>
                <w:lang w:eastAsia="zh-CN"/>
              </w:rPr>
            </w:pPr>
            <w:r>
              <w:rPr>
                <w:rFonts w:hint="eastAsia" w:ascii="Times New Roman" w:hAnsi="Times New Roman" w:cs="Times New Roman"/>
                <w:sz w:val="24"/>
                <w:lang w:val="en-US" w:eastAsia="zh-CN"/>
              </w:rPr>
              <w:t>至今</w:t>
            </w:r>
          </w:p>
        </w:tc>
        <w:tc>
          <w:tcPr>
            <w:tcW w:w="1845" w:type="dxa"/>
            <w:vAlign w:val="center"/>
          </w:tcPr>
          <w:p>
            <w:pPr>
              <w:spacing w:before="120" w:beforeLines="50" w:after="120" w:afterLines="50"/>
              <w:jc w:val="center"/>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基于沸腾床加氢的煤焦油制芳烃成套技术开发及工业化应用科学技术鉴定证书</w:t>
            </w:r>
          </w:p>
        </w:tc>
        <w:tc>
          <w:tcPr>
            <w:tcW w:w="1845" w:type="dxa"/>
            <w:vAlign w:val="center"/>
          </w:tcPr>
          <w:p>
            <w:pPr>
              <w:spacing w:before="120" w:beforeLines="50" w:after="120" w:afterLines="50"/>
              <w:jc w:val="center"/>
              <w:rPr>
                <w:rFonts w:hint="default" w:ascii="Times New Roman" w:hAnsi="Times New Roman" w:cs="Times New Roman"/>
                <w:sz w:val="24"/>
                <w:lang w:val="en-US" w:eastAsia="zh-CN"/>
              </w:rPr>
            </w:pPr>
            <w:r>
              <w:rPr>
                <w:rFonts w:hint="eastAsia" w:ascii="Times New Roman" w:hAnsi="Times New Roman" w:cs="Times New Roman"/>
                <w:sz w:val="24"/>
                <w:lang w:val="en-US" w:eastAsia="zh-CN"/>
              </w:rPr>
              <w:t>附件：陕石化联鉴定[2022]第一号</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766" w:hRule="atLeast"/>
          <w:jc w:val="center"/>
        </w:trPr>
        <w:tc>
          <w:tcPr>
            <w:tcW w:w="785" w:type="dxa"/>
            <w:vAlign w:val="center"/>
          </w:tcPr>
          <w:p>
            <w:pPr>
              <w:spacing w:before="120" w:beforeLines="50" w:after="120" w:afterLines="50"/>
              <w:jc w:val="center"/>
              <w:rPr>
                <w:rFonts w:ascii="Times New Roman" w:hAnsi="Times New Roman" w:cs="Times New Roman"/>
                <w:sz w:val="24"/>
              </w:rPr>
            </w:pPr>
            <w:r>
              <w:rPr>
                <w:rFonts w:ascii="Times New Roman" w:hAnsi="Times New Roman" w:cs="Times New Roman"/>
                <w:sz w:val="24"/>
              </w:rPr>
              <w:t>2</w:t>
            </w:r>
          </w:p>
        </w:tc>
        <w:tc>
          <w:tcPr>
            <w:tcW w:w="751" w:type="dxa"/>
            <w:vAlign w:val="center"/>
          </w:tcPr>
          <w:p>
            <w:pPr>
              <w:spacing w:before="120" w:beforeLines="50" w:after="120" w:afterLines="50"/>
              <w:jc w:val="center"/>
              <w:rPr>
                <w:rFonts w:hint="eastAsia" w:ascii="Times New Roman" w:hAnsi="Times New Roman" w:cs="Times New Roman"/>
                <w:sz w:val="24"/>
                <w:lang w:val="en-US" w:eastAsia="zh-CN"/>
              </w:rPr>
            </w:pPr>
          </w:p>
          <w:p>
            <w:pPr>
              <w:spacing w:before="120" w:beforeLines="50" w:after="120" w:afterLines="50"/>
              <w:jc w:val="center"/>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共有知识产权</w:t>
            </w:r>
          </w:p>
        </w:tc>
        <w:tc>
          <w:tcPr>
            <w:tcW w:w="1133" w:type="dxa"/>
            <w:vAlign w:val="center"/>
          </w:tcPr>
          <w:p>
            <w:pPr>
              <w:spacing w:before="120" w:beforeLines="50" w:after="120" w:afterLines="50"/>
              <w:jc w:val="center"/>
              <w:rPr>
                <w:rFonts w:hint="eastAsia" w:ascii="Times New Roman" w:hAnsi="Times New Roman" w:cs="Times New Roman"/>
                <w:sz w:val="24"/>
                <w:lang w:val="en-US" w:eastAsia="zh-CN"/>
              </w:rPr>
            </w:pPr>
          </w:p>
          <w:p>
            <w:pPr>
              <w:spacing w:before="120" w:beforeLines="50" w:after="120" w:afterLines="50"/>
              <w:jc w:val="center"/>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常懿（1）</w:t>
            </w:r>
          </w:p>
          <w:p>
            <w:pPr>
              <w:spacing w:before="120" w:beforeLines="50" w:after="120" w:afterLines="50"/>
              <w:jc w:val="center"/>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李斌（3）</w:t>
            </w:r>
          </w:p>
          <w:p>
            <w:pPr>
              <w:spacing w:before="120" w:beforeLines="50" w:after="120" w:afterLines="50"/>
              <w:jc w:val="center"/>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王志埃（6）</w:t>
            </w:r>
          </w:p>
          <w:p>
            <w:pPr>
              <w:spacing w:before="120" w:beforeLines="50" w:after="120" w:afterLines="50"/>
              <w:jc w:val="center"/>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孟彪（7）</w:t>
            </w:r>
          </w:p>
        </w:tc>
        <w:tc>
          <w:tcPr>
            <w:tcW w:w="1755" w:type="dxa"/>
            <w:vAlign w:val="center"/>
          </w:tcPr>
          <w:p>
            <w:pPr>
              <w:spacing w:before="120" w:beforeLines="50" w:after="120" w:afterLines="50"/>
              <w:jc w:val="center"/>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2016.12</w:t>
            </w:r>
          </w:p>
        </w:tc>
        <w:tc>
          <w:tcPr>
            <w:tcW w:w="163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lang w:val="en-US" w:eastAsia="zh-CN"/>
              </w:rPr>
              <w:t>至今</w:t>
            </w:r>
          </w:p>
        </w:tc>
        <w:tc>
          <w:tcPr>
            <w:tcW w:w="184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lang w:val="en-US" w:eastAsia="zh-CN"/>
              </w:rPr>
              <w:t>一种低温富氧干馏炉供气系统</w:t>
            </w:r>
          </w:p>
        </w:tc>
        <w:tc>
          <w:tcPr>
            <w:tcW w:w="184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lang w:val="en-US" w:eastAsia="zh-CN"/>
              </w:rPr>
              <w:t>专利证书编号：ZL202022485383.X</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785" w:type="dxa"/>
            <w:vAlign w:val="center"/>
          </w:tcPr>
          <w:p>
            <w:pPr>
              <w:spacing w:before="120" w:beforeLines="50" w:after="120" w:afterLines="50"/>
              <w:jc w:val="center"/>
              <w:rPr>
                <w:rFonts w:ascii="Times New Roman" w:hAnsi="Times New Roman" w:cs="Times New Roman"/>
                <w:sz w:val="24"/>
              </w:rPr>
            </w:pPr>
            <w:r>
              <w:rPr>
                <w:rFonts w:ascii="Times New Roman" w:hAnsi="Times New Roman" w:cs="Times New Roman"/>
                <w:sz w:val="24"/>
              </w:rPr>
              <w:t>3</w:t>
            </w:r>
          </w:p>
        </w:tc>
        <w:tc>
          <w:tcPr>
            <w:tcW w:w="751" w:type="dxa"/>
            <w:vAlign w:val="center"/>
          </w:tcPr>
          <w:p>
            <w:pPr>
              <w:spacing w:before="120" w:beforeLines="50" w:after="120" w:afterLines="50"/>
              <w:jc w:val="center"/>
              <w:rPr>
                <w:rFonts w:hint="eastAsia" w:ascii="Times New Roman" w:hAnsi="Times New Roman" w:cs="Times New Roman"/>
                <w:sz w:val="24"/>
                <w:lang w:val="en-US" w:eastAsia="zh-CN"/>
              </w:rPr>
            </w:pPr>
          </w:p>
          <w:p>
            <w:pPr>
              <w:spacing w:before="120" w:beforeLines="50" w:after="120" w:afterLines="50"/>
              <w:jc w:val="center"/>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共有知识产权</w:t>
            </w:r>
          </w:p>
        </w:tc>
        <w:tc>
          <w:tcPr>
            <w:tcW w:w="1133" w:type="dxa"/>
            <w:vAlign w:val="center"/>
          </w:tcPr>
          <w:p>
            <w:pPr>
              <w:spacing w:before="120" w:beforeLines="50" w:after="120" w:afterLines="50"/>
              <w:jc w:val="center"/>
              <w:rPr>
                <w:rFonts w:hint="eastAsia" w:ascii="Times New Roman" w:hAnsi="Times New Roman" w:cs="Times New Roman"/>
                <w:sz w:val="24"/>
                <w:lang w:val="en-US" w:eastAsia="zh-CN"/>
              </w:rPr>
            </w:pPr>
          </w:p>
          <w:p>
            <w:pPr>
              <w:spacing w:before="120" w:beforeLines="50" w:after="120" w:afterLines="50"/>
              <w:jc w:val="center"/>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李斌（3）</w:t>
            </w:r>
          </w:p>
          <w:p>
            <w:pPr>
              <w:spacing w:before="120" w:beforeLines="50" w:after="120" w:afterLines="50"/>
              <w:jc w:val="center"/>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王志埃（6）</w:t>
            </w:r>
          </w:p>
          <w:p>
            <w:pPr>
              <w:spacing w:before="120" w:beforeLines="50" w:after="120" w:afterLines="50"/>
              <w:jc w:val="center"/>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孟彪（7）</w:t>
            </w:r>
          </w:p>
        </w:tc>
        <w:tc>
          <w:tcPr>
            <w:tcW w:w="1755" w:type="dxa"/>
            <w:vAlign w:val="center"/>
          </w:tcPr>
          <w:p>
            <w:pPr>
              <w:spacing w:before="120" w:beforeLines="50" w:after="120" w:afterLines="50"/>
              <w:jc w:val="center"/>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2016.12</w:t>
            </w:r>
          </w:p>
        </w:tc>
        <w:tc>
          <w:tcPr>
            <w:tcW w:w="1635" w:type="dxa"/>
            <w:vAlign w:val="center"/>
          </w:tcPr>
          <w:p>
            <w:pPr>
              <w:spacing w:before="120" w:beforeLines="50" w:after="120" w:afterLines="50"/>
              <w:jc w:val="center"/>
              <w:rPr>
                <w:rFonts w:ascii="Times New Roman" w:hAnsi="Times New Roman" w:cs="Times New Roman"/>
                <w:sz w:val="24"/>
              </w:rPr>
            </w:pPr>
            <w:r>
              <w:rPr>
                <w:rFonts w:hint="eastAsia" w:ascii="Times New Roman" w:hAnsi="Times New Roman" w:cs="Times New Roman"/>
                <w:sz w:val="24"/>
                <w:lang w:val="en-US" w:eastAsia="zh-CN"/>
              </w:rPr>
              <w:t>至今</w:t>
            </w:r>
          </w:p>
        </w:tc>
        <w:tc>
          <w:tcPr>
            <w:tcW w:w="1845" w:type="dxa"/>
            <w:vAlign w:val="center"/>
          </w:tcPr>
          <w:p>
            <w:pPr>
              <w:spacing w:before="120" w:beforeLines="50" w:after="120" w:afterLines="50"/>
              <w:jc w:val="center"/>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一种自清洁的煤干馏炉集气伞系统</w:t>
            </w:r>
          </w:p>
        </w:tc>
        <w:tc>
          <w:tcPr>
            <w:tcW w:w="1845" w:type="dxa"/>
            <w:vAlign w:val="center"/>
          </w:tcPr>
          <w:p>
            <w:pPr>
              <w:spacing w:before="120" w:beforeLines="50" w:after="120" w:afterLines="50"/>
              <w:jc w:val="center"/>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专利证书编号：ZL202022485849.6</w:t>
            </w:r>
          </w:p>
        </w:tc>
      </w:tr>
    </w:tbl>
    <w:p>
      <w:pPr>
        <w:rPr>
          <w:rFonts w:hint="eastAsia" w:ascii="仿宋" w:hAnsi="仿宋" w:eastAsia="仿宋" w:cs="仿宋"/>
          <w:sz w:val="28"/>
          <w:szCs w:val="28"/>
        </w:rPr>
      </w:pPr>
    </w:p>
    <w:sectPr>
      <w:pgSz w:w="11906" w:h="16838"/>
      <w:pgMar w:top="1440" w:right="1797" w:bottom="1440" w:left="1797"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cript"/>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800548"/>
    <w:multiLevelType w:val="multilevel"/>
    <w:tmpl w:val="11800548"/>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hlNzAxZmExOTc3MWZkYTM5NWUwY2Y4OTk4YWE4NzIifQ=="/>
  </w:docVars>
  <w:rsids>
    <w:rsidRoot w:val="008E68F4"/>
    <w:rsid w:val="00003075"/>
    <w:rsid w:val="00032B93"/>
    <w:rsid w:val="000604C8"/>
    <w:rsid w:val="00061EDE"/>
    <w:rsid w:val="00082F79"/>
    <w:rsid w:val="000843EB"/>
    <w:rsid w:val="000851D6"/>
    <w:rsid w:val="00094068"/>
    <w:rsid w:val="00096D78"/>
    <w:rsid w:val="000A0C71"/>
    <w:rsid w:val="000A0D6E"/>
    <w:rsid w:val="000B47A7"/>
    <w:rsid w:val="000C5780"/>
    <w:rsid w:val="000E2688"/>
    <w:rsid w:val="000E48E5"/>
    <w:rsid w:val="000E70EE"/>
    <w:rsid w:val="000F3FC4"/>
    <w:rsid w:val="00101EC3"/>
    <w:rsid w:val="00103745"/>
    <w:rsid w:val="0011142B"/>
    <w:rsid w:val="001142CE"/>
    <w:rsid w:val="00120E5E"/>
    <w:rsid w:val="00132296"/>
    <w:rsid w:val="00142819"/>
    <w:rsid w:val="001444AE"/>
    <w:rsid w:val="00146DDA"/>
    <w:rsid w:val="001478F0"/>
    <w:rsid w:val="001512F8"/>
    <w:rsid w:val="00160593"/>
    <w:rsid w:val="001651F0"/>
    <w:rsid w:val="00172299"/>
    <w:rsid w:val="00176411"/>
    <w:rsid w:val="00176A56"/>
    <w:rsid w:val="0018142D"/>
    <w:rsid w:val="001911D9"/>
    <w:rsid w:val="001A2120"/>
    <w:rsid w:val="001B2E7E"/>
    <w:rsid w:val="001C021B"/>
    <w:rsid w:val="001D3DA5"/>
    <w:rsid w:val="001D4ABD"/>
    <w:rsid w:val="001F3023"/>
    <w:rsid w:val="001F69C0"/>
    <w:rsid w:val="00204EE0"/>
    <w:rsid w:val="00212ECD"/>
    <w:rsid w:val="0021303C"/>
    <w:rsid w:val="00217E14"/>
    <w:rsid w:val="00225925"/>
    <w:rsid w:val="0024272E"/>
    <w:rsid w:val="00266282"/>
    <w:rsid w:val="00266E9B"/>
    <w:rsid w:val="002762DD"/>
    <w:rsid w:val="00281113"/>
    <w:rsid w:val="00291525"/>
    <w:rsid w:val="002B6FC4"/>
    <w:rsid w:val="002C0D80"/>
    <w:rsid w:val="002C1C31"/>
    <w:rsid w:val="002D0EB7"/>
    <w:rsid w:val="002E06A9"/>
    <w:rsid w:val="002E5382"/>
    <w:rsid w:val="002F0029"/>
    <w:rsid w:val="002F4060"/>
    <w:rsid w:val="003000DA"/>
    <w:rsid w:val="00301039"/>
    <w:rsid w:val="003019F4"/>
    <w:rsid w:val="0030793E"/>
    <w:rsid w:val="0031283D"/>
    <w:rsid w:val="00313431"/>
    <w:rsid w:val="0031578E"/>
    <w:rsid w:val="003214D3"/>
    <w:rsid w:val="00321EA4"/>
    <w:rsid w:val="00323D17"/>
    <w:rsid w:val="003274F9"/>
    <w:rsid w:val="003302FE"/>
    <w:rsid w:val="0033380C"/>
    <w:rsid w:val="00333ABF"/>
    <w:rsid w:val="00333AF2"/>
    <w:rsid w:val="003502C1"/>
    <w:rsid w:val="003568DE"/>
    <w:rsid w:val="003609B0"/>
    <w:rsid w:val="00360E4F"/>
    <w:rsid w:val="00363274"/>
    <w:rsid w:val="00372127"/>
    <w:rsid w:val="00381CB0"/>
    <w:rsid w:val="0038590D"/>
    <w:rsid w:val="00391128"/>
    <w:rsid w:val="00397534"/>
    <w:rsid w:val="003A5C9B"/>
    <w:rsid w:val="003B2AC1"/>
    <w:rsid w:val="003B7376"/>
    <w:rsid w:val="003F480B"/>
    <w:rsid w:val="0040390C"/>
    <w:rsid w:val="004176C5"/>
    <w:rsid w:val="004225AF"/>
    <w:rsid w:val="00444638"/>
    <w:rsid w:val="00493FD0"/>
    <w:rsid w:val="004A37A5"/>
    <w:rsid w:val="004A4BD2"/>
    <w:rsid w:val="004B15FD"/>
    <w:rsid w:val="004C7926"/>
    <w:rsid w:val="004D1AFB"/>
    <w:rsid w:val="004D2F56"/>
    <w:rsid w:val="004E088C"/>
    <w:rsid w:val="00500B76"/>
    <w:rsid w:val="0050426B"/>
    <w:rsid w:val="005224CC"/>
    <w:rsid w:val="005272EF"/>
    <w:rsid w:val="00555E15"/>
    <w:rsid w:val="00565E68"/>
    <w:rsid w:val="00581D4D"/>
    <w:rsid w:val="00584A46"/>
    <w:rsid w:val="00590257"/>
    <w:rsid w:val="005926F3"/>
    <w:rsid w:val="005A054A"/>
    <w:rsid w:val="005C47A7"/>
    <w:rsid w:val="005D01AA"/>
    <w:rsid w:val="005D3093"/>
    <w:rsid w:val="005D7030"/>
    <w:rsid w:val="005F4619"/>
    <w:rsid w:val="005F61EA"/>
    <w:rsid w:val="006123B3"/>
    <w:rsid w:val="00614FE5"/>
    <w:rsid w:val="00626F74"/>
    <w:rsid w:val="00637574"/>
    <w:rsid w:val="00637FB1"/>
    <w:rsid w:val="00682CE2"/>
    <w:rsid w:val="00687335"/>
    <w:rsid w:val="006A4032"/>
    <w:rsid w:val="006C3B1A"/>
    <w:rsid w:val="006D08D0"/>
    <w:rsid w:val="006D4830"/>
    <w:rsid w:val="006E39E9"/>
    <w:rsid w:val="006F6AC4"/>
    <w:rsid w:val="007102C4"/>
    <w:rsid w:val="00710E0A"/>
    <w:rsid w:val="00731DBE"/>
    <w:rsid w:val="00734081"/>
    <w:rsid w:val="007467D8"/>
    <w:rsid w:val="00746839"/>
    <w:rsid w:val="00760577"/>
    <w:rsid w:val="0076073E"/>
    <w:rsid w:val="00763205"/>
    <w:rsid w:val="0077446A"/>
    <w:rsid w:val="00787310"/>
    <w:rsid w:val="00791077"/>
    <w:rsid w:val="007914FB"/>
    <w:rsid w:val="007B0160"/>
    <w:rsid w:val="007B4034"/>
    <w:rsid w:val="007B6829"/>
    <w:rsid w:val="007C149F"/>
    <w:rsid w:val="007C52C2"/>
    <w:rsid w:val="007E13FC"/>
    <w:rsid w:val="007E6843"/>
    <w:rsid w:val="00802D60"/>
    <w:rsid w:val="00803132"/>
    <w:rsid w:val="00811971"/>
    <w:rsid w:val="0082233B"/>
    <w:rsid w:val="00840A28"/>
    <w:rsid w:val="008533D6"/>
    <w:rsid w:val="00880DD8"/>
    <w:rsid w:val="00882AB6"/>
    <w:rsid w:val="0089785F"/>
    <w:rsid w:val="00897A9A"/>
    <w:rsid w:val="008A2BD5"/>
    <w:rsid w:val="008C7745"/>
    <w:rsid w:val="008E68F4"/>
    <w:rsid w:val="00923CD1"/>
    <w:rsid w:val="00944BD8"/>
    <w:rsid w:val="0094555F"/>
    <w:rsid w:val="00954413"/>
    <w:rsid w:val="009676B7"/>
    <w:rsid w:val="009818FD"/>
    <w:rsid w:val="00986F9F"/>
    <w:rsid w:val="00987F32"/>
    <w:rsid w:val="00997C28"/>
    <w:rsid w:val="009A3FC3"/>
    <w:rsid w:val="009B6D6D"/>
    <w:rsid w:val="009D4576"/>
    <w:rsid w:val="009E063B"/>
    <w:rsid w:val="009F1360"/>
    <w:rsid w:val="009F7D79"/>
    <w:rsid w:val="00A002FE"/>
    <w:rsid w:val="00A12591"/>
    <w:rsid w:val="00A173DC"/>
    <w:rsid w:val="00A3052F"/>
    <w:rsid w:val="00A32BD6"/>
    <w:rsid w:val="00A33A75"/>
    <w:rsid w:val="00A35288"/>
    <w:rsid w:val="00A6163B"/>
    <w:rsid w:val="00A6604C"/>
    <w:rsid w:val="00A71E65"/>
    <w:rsid w:val="00A8608B"/>
    <w:rsid w:val="00A8635C"/>
    <w:rsid w:val="00A945EB"/>
    <w:rsid w:val="00AA1DD8"/>
    <w:rsid w:val="00AB1178"/>
    <w:rsid w:val="00AC38AE"/>
    <w:rsid w:val="00AC66D9"/>
    <w:rsid w:val="00AE24F2"/>
    <w:rsid w:val="00B06B13"/>
    <w:rsid w:val="00B071FB"/>
    <w:rsid w:val="00B07AB0"/>
    <w:rsid w:val="00B179BA"/>
    <w:rsid w:val="00B23106"/>
    <w:rsid w:val="00B26DEB"/>
    <w:rsid w:val="00B60F94"/>
    <w:rsid w:val="00B67F50"/>
    <w:rsid w:val="00B72E8A"/>
    <w:rsid w:val="00B74071"/>
    <w:rsid w:val="00B750EE"/>
    <w:rsid w:val="00B97305"/>
    <w:rsid w:val="00BA1427"/>
    <w:rsid w:val="00BA18CC"/>
    <w:rsid w:val="00BC77D9"/>
    <w:rsid w:val="00BD59D8"/>
    <w:rsid w:val="00BE2B8D"/>
    <w:rsid w:val="00BE4385"/>
    <w:rsid w:val="00BE6ECB"/>
    <w:rsid w:val="00BF4CE7"/>
    <w:rsid w:val="00BF514E"/>
    <w:rsid w:val="00BF6163"/>
    <w:rsid w:val="00BF697E"/>
    <w:rsid w:val="00C0637D"/>
    <w:rsid w:val="00C30058"/>
    <w:rsid w:val="00C30687"/>
    <w:rsid w:val="00C33EE1"/>
    <w:rsid w:val="00C4303B"/>
    <w:rsid w:val="00C4312D"/>
    <w:rsid w:val="00C467F7"/>
    <w:rsid w:val="00C5606E"/>
    <w:rsid w:val="00C63627"/>
    <w:rsid w:val="00C73635"/>
    <w:rsid w:val="00C80AAD"/>
    <w:rsid w:val="00C97937"/>
    <w:rsid w:val="00CA0F81"/>
    <w:rsid w:val="00CB4E08"/>
    <w:rsid w:val="00CB70E5"/>
    <w:rsid w:val="00CD4091"/>
    <w:rsid w:val="00CF0CE6"/>
    <w:rsid w:val="00CF1B28"/>
    <w:rsid w:val="00CF51CD"/>
    <w:rsid w:val="00D1651B"/>
    <w:rsid w:val="00D304B5"/>
    <w:rsid w:val="00D323A4"/>
    <w:rsid w:val="00D40B57"/>
    <w:rsid w:val="00D43B35"/>
    <w:rsid w:val="00D565D3"/>
    <w:rsid w:val="00D575FB"/>
    <w:rsid w:val="00D67CA5"/>
    <w:rsid w:val="00DA680A"/>
    <w:rsid w:val="00DB6B9F"/>
    <w:rsid w:val="00DC4AD7"/>
    <w:rsid w:val="00E03FF7"/>
    <w:rsid w:val="00E05A79"/>
    <w:rsid w:val="00E122EE"/>
    <w:rsid w:val="00E22B1B"/>
    <w:rsid w:val="00E34204"/>
    <w:rsid w:val="00E358E9"/>
    <w:rsid w:val="00E37A31"/>
    <w:rsid w:val="00E41151"/>
    <w:rsid w:val="00E415A3"/>
    <w:rsid w:val="00E43352"/>
    <w:rsid w:val="00E4369E"/>
    <w:rsid w:val="00E94967"/>
    <w:rsid w:val="00EA00D8"/>
    <w:rsid w:val="00EA73E1"/>
    <w:rsid w:val="00EB0D2B"/>
    <w:rsid w:val="00EB19F3"/>
    <w:rsid w:val="00EC6EB1"/>
    <w:rsid w:val="00ED00D3"/>
    <w:rsid w:val="00EE120A"/>
    <w:rsid w:val="00EE5B92"/>
    <w:rsid w:val="00F206DF"/>
    <w:rsid w:val="00F21CFD"/>
    <w:rsid w:val="00F22D25"/>
    <w:rsid w:val="00F321B6"/>
    <w:rsid w:val="00F43A2B"/>
    <w:rsid w:val="00F60494"/>
    <w:rsid w:val="00F621CE"/>
    <w:rsid w:val="00F64561"/>
    <w:rsid w:val="00F81A96"/>
    <w:rsid w:val="00F92953"/>
    <w:rsid w:val="00F9360C"/>
    <w:rsid w:val="00F94EDC"/>
    <w:rsid w:val="00FA3327"/>
    <w:rsid w:val="00FB399E"/>
    <w:rsid w:val="00FC69EA"/>
    <w:rsid w:val="00FD2B9F"/>
    <w:rsid w:val="00FD7FE3"/>
    <w:rsid w:val="00FE0530"/>
    <w:rsid w:val="00FF6C24"/>
    <w:rsid w:val="076241BD"/>
    <w:rsid w:val="10060813"/>
    <w:rsid w:val="16846935"/>
    <w:rsid w:val="171B1048"/>
    <w:rsid w:val="1875502B"/>
    <w:rsid w:val="18A673D2"/>
    <w:rsid w:val="1A996701"/>
    <w:rsid w:val="1D3C26CB"/>
    <w:rsid w:val="1FBC4A4A"/>
    <w:rsid w:val="20956F69"/>
    <w:rsid w:val="21957C48"/>
    <w:rsid w:val="23FF13A9"/>
    <w:rsid w:val="259326F1"/>
    <w:rsid w:val="27CE5C62"/>
    <w:rsid w:val="28AC5FA3"/>
    <w:rsid w:val="2A3049B2"/>
    <w:rsid w:val="2C9A0AA4"/>
    <w:rsid w:val="2E795D6C"/>
    <w:rsid w:val="2F032695"/>
    <w:rsid w:val="30BA4ED0"/>
    <w:rsid w:val="32F32A21"/>
    <w:rsid w:val="374C7929"/>
    <w:rsid w:val="377946B0"/>
    <w:rsid w:val="37D13661"/>
    <w:rsid w:val="38560563"/>
    <w:rsid w:val="386D14B9"/>
    <w:rsid w:val="38E635D7"/>
    <w:rsid w:val="3A722EB0"/>
    <w:rsid w:val="3B8E4F1E"/>
    <w:rsid w:val="3C635AF9"/>
    <w:rsid w:val="3D703921"/>
    <w:rsid w:val="3DDE7D01"/>
    <w:rsid w:val="44B244EA"/>
    <w:rsid w:val="46607F75"/>
    <w:rsid w:val="46AF79F9"/>
    <w:rsid w:val="471274C2"/>
    <w:rsid w:val="48AE321A"/>
    <w:rsid w:val="48E6370F"/>
    <w:rsid w:val="523D3D99"/>
    <w:rsid w:val="537C5940"/>
    <w:rsid w:val="56242D6E"/>
    <w:rsid w:val="56431446"/>
    <w:rsid w:val="5A924D04"/>
    <w:rsid w:val="5B303F63"/>
    <w:rsid w:val="5E450BAE"/>
    <w:rsid w:val="5E56783C"/>
    <w:rsid w:val="63302D52"/>
    <w:rsid w:val="64ED23A7"/>
    <w:rsid w:val="66924AC5"/>
    <w:rsid w:val="6BE811A5"/>
    <w:rsid w:val="707527FD"/>
    <w:rsid w:val="75C37A55"/>
    <w:rsid w:val="761958C7"/>
    <w:rsid w:val="76F10906"/>
    <w:rsid w:val="780D320A"/>
    <w:rsid w:val="799C2A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qFormat="1" w:unhideWhenUsed="0" w:uiPriority="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3"/>
    <w:next w:val="6"/>
    <w:qFormat/>
    <w:uiPriority w:val="9"/>
    <w:pPr>
      <w:keepNext/>
      <w:keepLines/>
      <w:spacing w:before="340" w:after="330" w:line="578" w:lineRule="auto"/>
      <w:outlineLvl w:val="0"/>
    </w:pPr>
    <w:rPr>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customStyle="1" w:styleId="3">
    <w:name w:val="样式3"/>
    <w:basedOn w:val="4"/>
    <w:next w:val="5"/>
    <w:qFormat/>
    <w:uiPriority w:val="0"/>
    <w:rPr>
      <w:rFonts w:eastAsia="黑体"/>
    </w:rPr>
  </w:style>
  <w:style w:type="paragraph" w:customStyle="1" w:styleId="4">
    <w:name w:val="样式1"/>
    <w:basedOn w:val="1"/>
    <w:next w:val="1"/>
    <w:qFormat/>
    <w:uiPriority w:val="0"/>
    <w:pPr>
      <w:adjustRightInd w:val="0"/>
      <w:textAlignment w:val="baseline"/>
    </w:pPr>
    <w:rPr>
      <w:rFonts w:ascii="黑体" w:hAnsi="Courier New" w:eastAsia="黑体"/>
      <w:b/>
      <w:szCs w:val="20"/>
    </w:rPr>
  </w:style>
  <w:style w:type="paragraph" w:styleId="5">
    <w:name w:val="index 4"/>
    <w:basedOn w:val="1"/>
    <w:next w:val="1"/>
    <w:semiHidden/>
    <w:qFormat/>
    <w:uiPriority w:val="0"/>
    <w:pPr>
      <w:ind w:left="840" w:hanging="210"/>
      <w:jc w:val="left"/>
    </w:pPr>
    <w:rPr>
      <w:rFonts w:ascii="Times New Roman" w:hAnsi="Times New Roman" w:cs="Times New Roman"/>
      <w:sz w:val="18"/>
      <w:szCs w:val="18"/>
    </w:rPr>
  </w:style>
  <w:style w:type="paragraph" w:styleId="6">
    <w:name w:val="Body Text"/>
    <w:basedOn w:val="1"/>
    <w:qFormat/>
    <w:uiPriority w:val="1"/>
    <w:pPr>
      <w:ind w:left="119" w:right="230" w:firstLine="480"/>
    </w:pPr>
    <w:rPr>
      <w:sz w:val="24"/>
    </w:rPr>
  </w:style>
  <w:style w:type="paragraph" w:styleId="7">
    <w:name w:val="Plain Text"/>
    <w:basedOn w:val="1"/>
    <w:qFormat/>
    <w:uiPriority w:val="0"/>
    <w:pPr>
      <w:spacing w:line="360" w:lineRule="auto"/>
      <w:ind w:firstLine="480" w:firstLineChars="200"/>
    </w:pPr>
    <w:rPr>
      <w:rFonts w:ascii="仿宋_GB2312"/>
      <w:sz w:val="24"/>
    </w:rPr>
  </w:style>
  <w:style w:type="paragraph" w:styleId="8">
    <w:name w:val="footer"/>
    <w:basedOn w:val="1"/>
    <w:link w:val="16"/>
    <w:qFormat/>
    <w:uiPriority w:val="0"/>
    <w:pPr>
      <w:tabs>
        <w:tab w:val="center" w:pos="4153"/>
        <w:tab w:val="right" w:pos="8306"/>
      </w:tabs>
      <w:snapToGrid w:val="0"/>
      <w:jc w:val="left"/>
    </w:pPr>
    <w:rPr>
      <w:sz w:val="18"/>
      <w:szCs w:val="18"/>
    </w:rPr>
  </w:style>
  <w:style w:type="paragraph" w:styleId="9">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table" w:styleId="12">
    <w:name w:val="Table Grid"/>
    <w:basedOn w:val="11"/>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basedOn w:val="13"/>
    <w:uiPriority w:val="0"/>
    <w:rPr>
      <w:color w:val="0000FF"/>
      <w:u w:val="single"/>
    </w:rPr>
  </w:style>
  <w:style w:type="character" w:customStyle="1" w:styleId="15">
    <w:name w:val="页眉 字符"/>
    <w:basedOn w:val="13"/>
    <w:link w:val="9"/>
    <w:qFormat/>
    <w:uiPriority w:val="0"/>
    <w:rPr>
      <w:kern w:val="2"/>
      <w:sz w:val="18"/>
      <w:szCs w:val="18"/>
    </w:rPr>
  </w:style>
  <w:style w:type="character" w:customStyle="1" w:styleId="16">
    <w:name w:val="页脚 字符"/>
    <w:basedOn w:val="13"/>
    <w:link w:val="8"/>
    <w:qFormat/>
    <w:uiPriority w:val="0"/>
    <w:rPr>
      <w:kern w:val="2"/>
      <w:sz w:val="18"/>
      <w:szCs w:val="18"/>
    </w:rPr>
  </w:style>
  <w:style w:type="paragraph" w:styleId="17">
    <w:name w:val="List Paragraph"/>
    <w:basedOn w:val="1"/>
    <w:qFormat/>
    <w:uiPriority w:val="99"/>
    <w:pPr>
      <w:ind w:firstLine="420" w:firstLineChars="200"/>
    </w:pPr>
  </w:style>
  <w:style w:type="character" w:customStyle="1" w:styleId="18">
    <w:name w:val="item-bc"/>
    <w:basedOn w:val="13"/>
    <w:qFormat/>
    <w:uiPriority w:val="0"/>
  </w:style>
  <w:style w:type="paragraph" w:customStyle="1" w:styleId="19">
    <w:name w:val="_Style 8"/>
    <w:basedOn w:val="1"/>
    <w:next w:val="1"/>
    <w:qFormat/>
    <w:uiPriority w:val="0"/>
    <w:pPr>
      <w:spacing w:line="360" w:lineRule="auto"/>
      <w:ind w:firstLine="480" w:firstLineChars="200"/>
    </w:pPr>
    <w:rPr>
      <w:rFonts w:ascii="仿宋_GB2312" w:hAnsi="Times New Roman" w:eastAsia="宋体" w:cs="Times New Roman"/>
      <w:sz w:val="24"/>
      <w:szCs w:val="20"/>
    </w:rPr>
  </w:style>
  <w:style w:type="paragraph" w:customStyle="1" w:styleId="20">
    <w:name w:val="Table Text"/>
    <w:basedOn w:val="1"/>
    <w:semiHidden/>
    <w:qFormat/>
    <w:uiPriority w:val="0"/>
    <w:rPr>
      <w:rFonts w:ascii="宋体" w:hAnsi="宋体" w:eastAsia="宋体" w:cs="宋体"/>
      <w:sz w:val="24"/>
      <w:szCs w:val="24"/>
      <w:lang w:val="en-US" w:eastAsia="en-US" w:bidi="ar-SA"/>
    </w:rPr>
  </w:style>
  <w:style w:type="table" w:customStyle="1" w:styleId="21">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7CD730-4233-464C-B153-F88766580BC2}">
  <ds:schemaRefs/>
</ds:datastoreItem>
</file>

<file path=docProps/app.xml><?xml version="1.0" encoding="utf-8"?>
<Properties xmlns="http://schemas.openxmlformats.org/officeDocument/2006/extended-properties" xmlns:vt="http://schemas.openxmlformats.org/officeDocument/2006/docPropsVTypes">
  <Template>Normal.dotm</Template>
  <Pages>14</Pages>
  <Words>6096</Words>
  <Characters>6659</Characters>
  <Lines>55</Lines>
  <Paragraphs>15</Paragraphs>
  <TotalTime>2</TotalTime>
  <ScaleCrop>false</ScaleCrop>
  <LinksUpToDate>false</LinksUpToDate>
  <CharactersWithSpaces>6674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2024-07-16T03:08:00Z</dcterms:created>
  <dc:creator>dell</dc:creator>
  <cp:lastModifiedBy>lenovo</cp:lastModifiedBy>
  <cp:lastPrinted>2022-06-16T13:26:00Z</cp:lastPrinted>
  <dcterms:modified xsi:type="dcterms:W3CDTF">2024-07-18T05:05:19Z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05C39A600299455BAA22D93F72748438_13</vt:lpwstr>
  </property>
</Properties>
</file>